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F48A" w14:textId="77777777" w:rsidR="00C10F14" w:rsidRPr="00C92905" w:rsidRDefault="00C10F14" w:rsidP="00A364C6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8AFF8A" w14:textId="77777777" w:rsidR="00A364C6" w:rsidRDefault="00A364C6" w:rsidP="00A364C6">
      <w:pPr>
        <w:pStyle w:val="ConsPlusTitle"/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7A2DD3" w14:textId="77777777" w:rsidR="00A364C6" w:rsidRDefault="00A364C6" w:rsidP="00A364C6">
      <w:pPr>
        <w:pStyle w:val="ConsPlusTitle"/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3C9F38" w14:textId="77777777" w:rsidR="00A364C6" w:rsidRDefault="00A364C6" w:rsidP="00A364C6">
      <w:pPr>
        <w:pStyle w:val="ConsPlusTitle"/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986F24" w14:textId="711A0CEB" w:rsidR="003B25FE" w:rsidRPr="002E6C3E" w:rsidRDefault="003B25FE" w:rsidP="00E62513">
      <w:pPr>
        <w:pStyle w:val="ConsPlusTitle"/>
        <w:spacing w:line="480" w:lineRule="auto"/>
        <w:jc w:val="center"/>
        <w:rPr>
          <w:sz w:val="28"/>
          <w:szCs w:val="28"/>
        </w:rPr>
      </w:pPr>
      <w:r w:rsidRPr="002E6C3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FC0C99">
        <w:rPr>
          <w:rFonts w:ascii="Times New Roman" w:hAnsi="Times New Roman" w:cs="Times New Roman"/>
          <w:bCs/>
          <w:sz w:val="28"/>
          <w:szCs w:val="28"/>
        </w:rPr>
        <w:t>А</w:t>
      </w:r>
      <w:r w:rsidR="00FC0C99" w:rsidRPr="00FC0C99">
        <w:rPr>
          <w:rFonts w:ascii="Times New Roman" w:hAnsi="Times New Roman" w:cs="Times New Roman"/>
          <w:bCs/>
          <w:sz w:val="28"/>
          <w:szCs w:val="28"/>
        </w:rPr>
        <w:t>дминистративного регламента</w:t>
      </w:r>
      <w:r w:rsidR="00FC0C99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FC0C99" w:rsidRPr="00FC0C99">
        <w:rPr>
          <w:rFonts w:ascii="Times New Roman" w:hAnsi="Times New Roman" w:cs="Times New Roman"/>
          <w:bCs/>
          <w:sz w:val="28"/>
          <w:szCs w:val="28"/>
        </w:rPr>
        <w:t>едеральной службы по надзору в сфере здравоохранения</w:t>
      </w:r>
      <w:r w:rsidR="00FC0C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C99" w:rsidRPr="00FC0C99">
        <w:rPr>
          <w:rFonts w:ascii="Times New Roman" w:hAnsi="Times New Roman" w:cs="Times New Roman"/>
          <w:bCs/>
          <w:sz w:val="28"/>
          <w:szCs w:val="28"/>
        </w:rPr>
        <w:t>по предоставлению государственной услуги по выдаче</w:t>
      </w:r>
      <w:r w:rsidR="00E62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8BC" w:rsidRPr="003B38BC">
        <w:rPr>
          <w:rFonts w:ascii="Times New Roman" w:hAnsi="Times New Roman" w:cs="Times New Roman"/>
          <w:bCs/>
          <w:sz w:val="28"/>
          <w:szCs w:val="28"/>
        </w:rPr>
        <w:t xml:space="preserve">разрешения для ввоза на территорию Российской Федерации </w:t>
      </w:r>
      <w:r w:rsidR="00FC0C99">
        <w:rPr>
          <w:rFonts w:ascii="Times New Roman" w:hAnsi="Times New Roman" w:cs="Times New Roman"/>
          <w:sz w:val="28"/>
          <w:szCs w:val="28"/>
        </w:rPr>
        <w:t>медицинск</w:t>
      </w:r>
      <w:r w:rsidR="0066463A">
        <w:rPr>
          <w:rFonts w:ascii="Times New Roman" w:hAnsi="Times New Roman" w:cs="Times New Roman"/>
          <w:sz w:val="28"/>
          <w:szCs w:val="28"/>
        </w:rPr>
        <w:t>ого</w:t>
      </w:r>
      <w:r w:rsidR="00FC0C99">
        <w:rPr>
          <w:rFonts w:ascii="Times New Roman" w:hAnsi="Times New Roman" w:cs="Times New Roman"/>
          <w:sz w:val="28"/>
          <w:szCs w:val="28"/>
        </w:rPr>
        <w:t xml:space="preserve"> издел</w:t>
      </w:r>
      <w:r w:rsidR="001E4B9D">
        <w:rPr>
          <w:rFonts w:ascii="Times New Roman" w:hAnsi="Times New Roman" w:cs="Times New Roman"/>
          <w:sz w:val="28"/>
          <w:szCs w:val="28"/>
        </w:rPr>
        <w:t>и</w:t>
      </w:r>
      <w:r w:rsidR="0066463A">
        <w:rPr>
          <w:rFonts w:ascii="Times New Roman" w:hAnsi="Times New Roman" w:cs="Times New Roman"/>
          <w:sz w:val="28"/>
          <w:szCs w:val="28"/>
        </w:rPr>
        <w:t>я</w:t>
      </w:r>
      <w:r w:rsidR="00FC0C99">
        <w:rPr>
          <w:rFonts w:ascii="Times New Roman" w:hAnsi="Times New Roman" w:cs="Times New Roman"/>
          <w:sz w:val="28"/>
          <w:szCs w:val="28"/>
        </w:rPr>
        <w:t xml:space="preserve"> </w:t>
      </w:r>
      <w:r w:rsidR="003F135D" w:rsidRPr="002E6C3E">
        <w:rPr>
          <w:rFonts w:ascii="Times New Roman" w:hAnsi="Times New Roman" w:cs="Times New Roman"/>
          <w:sz w:val="28"/>
          <w:szCs w:val="28"/>
        </w:rPr>
        <w:t xml:space="preserve">для оказания медицинской </w:t>
      </w:r>
      <w:r w:rsidR="00FC0C99">
        <w:rPr>
          <w:rFonts w:ascii="Times New Roman" w:hAnsi="Times New Roman" w:cs="Times New Roman"/>
          <w:sz w:val="28"/>
          <w:szCs w:val="28"/>
        </w:rPr>
        <w:t xml:space="preserve">помощи по жизненным показаниям </w:t>
      </w:r>
      <w:r w:rsidR="003F135D" w:rsidRPr="002E6C3E">
        <w:rPr>
          <w:rFonts w:ascii="Times New Roman" w:hAnsi="Times New Roman" w:cs="Times New Roman"/>
          <w:sz w:val="28"/>
          <w:szCs w:val="28"/>
        </w:rPr>
        <w:t>конкретного пациента</w:t>
      </w:r>
    </w:p>
    <w:p w14:paraId="11EC7B71" w14:textId="77777777" w:rsidR="00DC53F4" w:rsidRDefault="00DC53F4" w:rsidP="00A364C6">
      <w:pPr>
        <w:autoSpaceDE w:val="0"/>
        <w:autoSpaceDN w:val="0"/>
        <w:adjustRightInd w:val="0"/>
        <w:spacing w:line="48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8485CD7" w14:textId="58C38E9B" w:rsidR="00053131" w:rsidRDefault="00FC0C99" w:rsidP="00A364C6">
      <w:pPr>
        <w:autoSpaceDE w:val="0"/>
        <w:autoSpaceDN w:val="0"/>
        <w:adjustRightInd w:val="0"/>
        <w:spacing w:line="48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0C99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27 июля 2010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FC0C99">
        <w:rPr>
          <w:rFonts w:eastAsiaTheme="minorHAnsi"/>
          <w:sz w:val="28"/>
          <w:szCs w:val="28"/>
          <w:lang w:eastAsia="en-US"/>
        </w:rPr>
        <w:t xml:space="preserve"> 210-ФЗ</w:t>
      </w:r>
      <w:r w:rsidR="00D407DD">
        <w:rPr>
          <w:rFonts w:eastAsiaTheme="minorHAnsi"/>
          <w:sz w:val="28"/>
          <w:szCs w:val="28"/>
          <w:lang w:eastAsia="en-US"/>
        </w:rPr>
        <w:t xml:space="preserve"> </w:t>
      </w:r>
      <w:r w:rsidR="004E393E">
        <w:rPr>
          <w:rFonts w:eastAsiaTheme="minorHAnsi"/>
          <w:sz w:val="28"/>
          <w:szCs w:val="28"/>
          <w:lang w:eastAsia="en-US"/>
        </w:rPr>
        <w:t>«</w:t>
      </w:r>
      <w:r w:rsidRPr="00FC0C99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D407DD">
        <w:rPr>
          <w:rFonts w:eastAsiaTheme="minorHAnsi"/>
          <w:sz w:val="28"/>
          <w:szCs w:val="28"/>
          <w:lang w:eastAsia="en-US"/>
        </w:rPr>
        <w:t>»</w:t>
      </w:r>
      <w:r w:rsidRPr="00FC0C99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2010, </w:t>
      </w:r>
      <w:r>
        <w:rPr>
          <w:rFonts w:eastAsiaTheme="minorHAnsi"/>
          <w:sz w:val="28"/>
          <w:szCs w:val="28"/>
          <w:lang w:eastAsia="en-US"/>
        </w:rPr>
        <w:t>№</w:t>
      </w:r>
      <w:r w:rsidRPr="00FC0C99">
        <w:rPr>
          <w:rFonts w:eastAsiaTheme="minorHAnsi"/>
          <w:sz w:val="28"/>
          <w:szCs w:val="28"/>
          <w:lang w:eastAsia="en-US"/>
        </w:rPr>
        <w:t xml:space="preserve"> 31, ст. 4179</w:t>
      </w:r>
      <w:r w:rsidR="00053131" w:rsidRPr="00053131">
        <w:rPr>
          <w:rFonts w:eastAsiaTheme="minorHAnsi"/>
          <w:sz w:val="28"/>
          <w:szCs w:val="28"/>
          <w:lang w:eastAsia="en-US"/>
        </w:rPr>
        <w:t>;</w:t>
      </w:r>
      <w:r w:rsidRPr="00FC0C99">
        <w:rPr>
          <w:rFonts w:eastAsiaTheme="minorHAnsi"/>
          <w:sz w:val="28"/>
          <w:szCs w:val="28"/>
          <w:lang w:eastAsia="en-US"/>
        </w:rPr>
        <w:t xml:space="preserve"> </w:t>
      </w:r>
      <w:r w:rsidR="00A364C6" w:rsidRPr="00FC0C99">
        <w:rPr>
          <w:rFonts w:eastAsiaTheme="minorHAnsi"/>
          <w:sz w:val="28"/>
          <w:szCs w:val="28"/>
          <w:lang w:eastAsia="en-US"/>
        </w:rPr>
        <w:t>201</w:t>
      </w:r>
      <w:r w:rsidR="00A364C6">
        <w:rPr>
          <w:rFonts w:eastAsiaTheme="minorHAnsi"/>
          <w:sz w:val="28"/>
          <w:szCs w:val="28"/>
          <w:lang w:eastAsia="en-US"/>
        </w:rPr>
        <w:t>1</w:t>
      </w:r>
      <w:r w:rsidR="00A364C6" w:rsidRPr="00FC0C99">
        <w:rPr>
          <w:rFonts w:eastAsiaTheme="minorHAnsi"/>
          <w:sz w:val="28"/>
          <w:szCs w:val="28"/>
          <w:lang w:eastAsia="en-US"/>
        </w:rPr>
        <w:t xml:space="preserve">, </w:t>
      </w:r>
      <w:r w:rsidR="00A364C6">
        <w:rPr>
          <w:rFonts w:eastAsiaTheme="minorHAnsi"/>
          <w:sz w:val="28"/>
          <w:szCs w:val="28"/>
          <w:lang w:eastAsia="en-US"/>
        </w:rPr>
        <w:t>№</w:t>
      </w:r>
      <w:r w:rsidR="00A364C6" w:rsidRPr="00FC0C99">
        <w:rPr>
          <w:rFonts w:eastAsiaTheme="minorHAnsi"/>
          <w:sz w:val="28"/>
          <w:szCs w:val="28"/>
          <w:lang w:eastAsia="en-US"/>
        </w:rPr>
        <w:t xml:space="preserve"> 1, ст. 4</w:t>
      </w:r>
      <w:r w:rsidR="00A364C6">
        <w:rPr>
          <w:rFonts w:eastAsiaTheme="minorHAnsi"/>
          <w:sz w:val="28"/>
          <w:szCs w:val="28"/>
          <w:lang w:eastAsia="en-US"/>
        </w:rPr>
        <w:t xml:space="preserve">8), </w:t>
      </w:r>
      <w:r w:rsidRPr="00FC0C99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16 мая 2011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FC0C99">
        <w:rPr>
          <w:rFonts w:eastAsiaTheme="minorHAnsi"/>
          <w:sz w:val="28"/>
          <w:szCs w:val="28"/>
          <w:lang w:eastAsia="en-US"/>
        </w:rPr>
        <w:t xml:space="preserve"> 373</w:t>
      </w:r>
      <w:r w:rsidR="00D407DD">
        <w:rPr>
          <w:rFonts w:eastAsiaTheme="minorHAnsi"/>
          <w:sz w:val="28"/>
          <w:szCs w:val="28"/>
          <w:lang w:eastAsia="en-US"/>
        </w:rPr>
        <w:t xml:space="preserve"> </w:t>
      </w:r>
      <w:r w:rsidR="004E393E">
        <w:rPr>
          <w:rFonts w:eastAsiaTheme="minorHAnsi"/>
          <w:sz w:val="28"/>
          <w:szCs w:val="28"/>
          <w:lang w:eastAsia="en-US"/>
        </w:rPr>
        <w:t>«</w:t>
      </w:r>
      <w:r w:rsidRPr="00FC0C99">
        <w:rPr>
          <w:rFonts w:eastAsiaTheme="minorHAnsi"/>
          <w:sz w:val="28"/>
          <w:szCs w:val="28"/>
          <w:lang w:eastAsia="en-US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D407DD">
        <w:rPr>
          <w:rFonts w:eastAsiaTheme="minorHAnsi"/>
          <w:sz w:val="28"/>
          <w:szCs w:val="28"/>
          <w:lang w:eastAsia="en-US"/>
        </w:rPr>
        <w:t>»</w:t>
      </w:r>
      <w:r w:rsidRPr="00FC0C99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</w:t>
      </w:r>
      <w:r w:rsidR="00053131">
        <w:rPr>
          <w:rFonts w:eastAsiaTheme="minorHAnsi"/>
          <w:sz w:val="28"/>
          <w:szCs w:val="28"/>
          <w:lang w:eastAsia="en-US"/>
        </w:rPr>
        <w:t xml:space="preserve">2011, № 22, </w:t>
      </w:r>
      <w:r w:rsidR="00053131" w:rsidRPr="00053131">
        <w:rPr>
          <w:rFonts w:eastAsiaTheme="minorHAnsi"/>
          <w:sz w:val="28"/>
          <w:szCs w:val="28"/>
          <w:lang w:eastAsia="en-US"/>
        </w:rPr>
        <w:t>ст. 3169;</w:t>
      </w:r>
      <w:r w:rsidRPr="00FC0C99">
        <w:rPr>
          <w:rFonts w:eastAsiaTheme="minorHAnsi"/>
          <w:sz w:val="28"/>
          <w:szCs w:val="28"/>
          <w:lang w:eastAsia="en-US"/>
        </w:rPr>
        <w:t xml:space="preserve"> </w:t>
      </w:r>
      <w:r w:rsidR="00A364C6">
        <w:rPr>
          <w:rFonts w:eastAsiaTheme="minorHAnsi"/>
          <w:sz w:val="28"/>
          <w:szCs w:val="28"/>
          <w:lang w:eastAsia="en-US"/>
        </w:rPr>
        <w:t xml:space="preserve">2018, № 46, </w:t>
      </w:r>
      <w:r w:rsidR="00A364C6" w:rsidRPr="00053131">
        <w:rPr>
          <w:rFonts w:eastAsiaTheme="minorHAnsi"/>
          <w:sz w:val="28"/>
          <w:szCs w:val="28"/>
          <w:lang w:eastAsia="en-US"/>
        </w:rPr>
        <w:t xml:space="preserve">ст. </w:t>
      </w:r>
      <w:r w:rsidR="00A364C6">
        <w:rPr>
          <w:rFonts w:eastAsiaTheme="minorHAnsi"/>
          <w:sz w:val="28"/>
          <w:szCs w:val="28"/>
          <w:lang w:eastAsia="en-US"/>
        </w:rPr>
        <w:t xml:space="preserve">7050), </w:t>
      </w:r>
      <w:r w:rsidR="003B38BC">
        <w:rPr>
          <w:rFonts w:eastAsiaTheme="minorHAnsi"/>
          <w:sz w:val="28"/>
          <w:szCs w:val="28"/>
          <w:lang w:eastAsia="en-US"/>
        </w:rPr>
        <w:t>п</w:t>
      </w:r>
      <w:r w:rsidR="003B38BC" w:rsidRPr="003B38BC">
        <w:rPr>
          <w:rFonts w:eastAsiaTheme="minorHAnsi"/>
          <w:sz w:val="28"/>
          <w:szCs w:val="28"/>
          <w:lang w:eastAsia="en-US"/>
        </w:rPr>
        <w:t>остановление</w:t>
      </w:r>
      <w:r w:rsidR="003B38BC">
        <w:rPr>
          <w:rFonts w:eastAsiaTheme="minorHAnsi"/>
          <w:sz w:val="28"/>
          <w:szCs w:val="28"/>
          <w:lang w:eastAsia="en-US"/>
        </w:rPr>
        <w:t>м</w:t>
      </w:r>
      <w:r w:rsidR="003B38BC" w:rsidRPr="003B38BC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3B38BC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3B38BC" w:rsidRPr="003B38BC">
        <w:rPr>
          <w:rFonts w:eastAsiaTheme="minorHAnsi"/>
          <w:sz w:val="28"/>
          <w:szCs w:val="28"/>
          <w:lang w:eastAsia="en-US"/>
        </w:rPr>
        <w:t>Ф</w:t>
      </w:r>
      <w:r w:rsidR="003B38BC">
        <w:rPr>
          <w:rFonts w:eastAsiaTheme="minorHAnsi"/>
          <w:sz w:val="28"/>
          <w:szCs w:val="28"/>
          <w:lang w:eastAsia="en-US"/>
        </w:rPr>
        <w:t>едерации</w:t>
      </w:r>
      <w:r w:rsidR="003B38BC" w:rsidRPr="003B38BC">
        <w:rPr>
          <w:rFonts w:eastAsiaTheme="minorHAnsi"/>
          <w:sz w:val="28"/>
          <w:szCs w:val="28"/>
          <w:lang w:eastAsia="en-US"/>
        </w:rPr>
        <w:t xml:space="preserve"> от 22</w:t>
      </w:r>
      <w:r w:rsidR="00E62513">
        <w:rPr>
          <w:rFonts w:eastAsiaTheme="minorHAnsi"/>
          <w:sz w:val="28"/>
          <w:szCs w:val="28"/>
          <w:lang w:eastAsia="en-US"/>
        </w:rPr>
        <w:t xml:space="preserve"> сентября 2021 г.</w:t>
      </w:r>
      <w:r w:rsidR="003B38BC" w:rsidRPr="003B38BC">
        <w:rPr>
          <w:rFonts w:eastAsiaTheme="minorHAnsi"/>
          <w:sz w:val="28"/>
          <w:szCs w:val="28"/>
          <w:lang w:eastAsia="en-US"/>
        </w:rPr>
        <w:t xml:space="preserve"> </w:t>
      </w:r>
      <w:r w:rsidR="003B38BC">
        <w:rPr>
          <w:rFonts w:eastAsiaTheme="minorHAnsi"/>
          <w:sz w:val="28"/>
          <w:szCs w:val="28"/>
          <w:lang w:eastAsia="en-US"/>
        </w:rPr>
        <w:t>№</w:t>
      </w:r>
      <w:r w:rsidR="003B38BC" w:rsidRPr="003B38BC">
        <w:rPr>
          <w:rFonts w:eastAsiaTheme="minorHAnsi"/>
          <w:sz w:val="28"/>
          <w:szCs w:val="28"/>
          <w:lang w:eastAsia="en-US"/>
        </w:rPr>
        <w:t xml:space="preserve"> 1590 </w:t>
      </w:r>
      <w:r w:rsidR="000830BD">
        <w:rPr>
          <w:rFonts w:eastAsiaTheme="minorHAnsi"/>
          <w:sz w:val="28"/>
          <w:szCs w:val="28"/>
          <w:lang w:eastAsia="en-US"/>
        </w:rPr>
        <w:t>«</w:t>
      </w:r>
      <w:r w:rsidR="003B38BC" w:rsidRPr="003B38BC">
        <w:rPr>
          <w:rFonts w:eastAsiaTheme="minorHAnsi"/>
          <w:sz w:val="28"/>
          <w:szCs w:val="28"/>
          <w:lang w:eastAsia="en-US"/>
        </w:rPr>
        <w:t xml:space="preserve">Об утверждении Правил выдачи разрешения для ввоза на территорию Российской Федерации медицинского изделия для оказания медицинской помощи по жизненным </w:t>
      </w:r>
      <w:r w:rsidR="003B38BC" w:rsidRPr="003B38BC">
        <w:rPr>
          <w:rFonts w:eastAsiaTheme="minorHAnsi"/>
          <w:sz w:val="28"/>
          <w:szCs w:val="28"/>
          <w:lang w:eastAsia="en-US"/>
        </w:rPr>
        <w:lastRenderedPageBreak/>
        <w:t>показаниям конкретного пациента</w:t>
      </w:r>
      <w:r w:rsidR="000830BD">
        <w:rPr>
          <w:rFonts w:eastAsiaTheme="minorHAnsi"/>
          <w:sz w:val="28"/>
          <w:szCs w:val="28"/>
          <w:lang w:eastAsia="en-US"/>
        </w:rPr>
        <w:t>» (Собрание законодательства Российской Федерации</w:t>
      </w:r>
      <w:r w:rsidRPr="00A364C6">
        <w:rPr>
          <w:rFonts w:eastAsiaTheme="minorHAnsi"/>
          <w:sz w:val="28"/>
          <w:szCs w:val="28"/>
          <w:lang w:eastAsia="en-US"/>
        </w:rPr>
        <w:t>,</w:t>
      </w:r>
      <w:r w:rsidR="000830BD">
        <w:rPr>
          <w:rFonts w:eastAsiaTheme="minorHAnsi"/>
          <w:sz w:val="28"/>
          <w:szCs w:val="28"/>
          <w:lang w:eastAsia="en-US"/>
        </w:rPr>
        <w:t xml:space="preserve"> 2021, №40, ст. 6820), </w:t>
      </w:r>
      <w:r w:rsidRPr="00D77A2A">
        <w:rPr>
          <w:rFonts w:eastAsiaTheme="minorHAnsi"/>
          <w:sz w:val="28"/>
          <w:szCs w:val="28"/>
          <w:lang w:eastAsia="en-US"/>
        </w:rPr>
        <w:t xml:space="preserve"> п</w:t>
      </w:r>
      <w:r w:rsidR="00A364C6">
        <w:rPr>
          <w:rFonts w:eastAsiaTheme="minorHAnsi"/>
          <w:sz w:val="28"/>
          <w:szCs w:val="28"/>
          <w:lang w:eastAsia="en-US"/>
        </w:rPr>
        <w:t xml:space="preserve"> </w:t>
      </w:r>
      <w:r w:rsidRPr="00D77A2A">
        <w:rPr>
          <w:rFonts w:eastAsiaTheme="minorHAnsi"/>
          <w:sz w:val="28"/>
          <w:szCs w:val="28"/>
          <w:lang w:eastAsia="en-US"/>
        </w:rPr>
        <w:t>р</w:t>
      </w:r>
      <w:r w:rsidR="00A364C6">
        <w:rPr>
          <w:rFonts w:eastAsiaTheme="minorHAnsi"/>
          <w:sz w:val="28"/>
          <w:szCs w:val="28"/>
          <w:lang w:eastAsia="en-US"/>
        </w:rPr>
        <w:t xml:space="preserve"> </w:t>
      </w:r>
      <w:r w:rsidRPr="00D77A2A">
        <w:rPr>
          <w:rFonts w:eastAsiaTheme="minorHAnsi"/>
          <w:sz w:val="28"/>
          <w:szCs w:val="28"/>
          <w:lang w:eastAsia="en-US"/>
        </w:rPr>
        <w:t>и</w:t>
      </w:r>
      <w:r w:rsidR="00A364C6">
        <w:rPr>
          <w:rFonts w:eastAsiaTheme="minorHAnsi"/>
          <w:sz w:val="28"/>
          <w:szCs w:val="28"/>
          <w:lang w:eastAsia="en-US"/>
        </w:rPr>
        <w:t xml:space="preserve"> </w:t>
      </w:r>
      <w:r w:rsidRPr="00D77A2A">
        <w:rPr>
          <w:rFonts w:eastAsiaTheme="minorHAnsi"/>
          <w:sz w:val="28"/>
          <w:szCs w:val="28"/>
          <w:lang w:eastAsia="en-US"/>
        </w:rPr>
        <w:t>к</w:t>
      </w:r>
      <w:r w:rsidR="00A364C6">
        <w:rPr>
          <w:rFonts w:eastAsiaTheme="minorHAnsi"/>
          <w:sz w:val="28"/>
          <w:szCs w:val="28"/>
          <w:lang w:eastAsia="en-US"/>
        </w:rPr>
        <w:t xml:space="preserve"> </w:t>
      </w:r>
      <w:r w:rsidRPr="00D77A2A">
        <w:rPr>
          <w:rFonts w:eastAsiaTheme="minorHAnsi"/>
          <w:sz w:val="28"/>
          <w:szCs w:val="28"/>
          <w:lang w:eastAsia="en-US"/>
        </w:rPr>
        <w:t>а</w:t>
      </w:r>
      <w:r w:rsidR="00A364C6">
        <w:rPr>
          <w:rFonts w:eastAsiaTheme="minorHAnsi"/>
          <w:sz w:val="28"/>
          <w:szCs w:val="28"/>
          <w:lang w:eastAsia="en-US"/>
        </w:rPr>
        <w:t xml:space="preserve"> </w:t>
      </w:r>
      <w:r w:rsidRPr="00D77A2A">
        <w:rPr>
          <w:rFonts w:eastAsiaTheme="minorHAnsi"/>
          <w:sz w:val="28"/>
          <w:szCs w:val="28"/>
          <w:lang w:eastAsia="en-US"/>
        </w:rPr>
        <w:t>з</w:t>
      </w:r>
      <w:r w:rsidR="00A364C6">
        <w:rPr>
          <w:rFonts w:eastAsiaTheme="minorHAnsi"/>
          <w:sz w:val="28"/>
          <w:szCs w:val="28"/>
          <w:lang w:eastAsia="en-US"/>
        </w:rPr>
        <w:t xml:space="preserve"> </w:t>
      </w:r>
      <w:r w:rsidRPr="00D77A2A">
        <w:rPr>
          <w:rFonts w:eastAsiaTheme="minorHAnsi"/>
          <w:sz w:val="28"/>
          <w:szCs w:val="28"/>
          <w:lang w:eastAsia="en-US"/>
        </w:rPr>
        <w:t>ы</w:t>
      </w:r>
      <w:r w:rsidR="00A364C6">
        <w:rPr>
          <w:rFonts w:eastAsiaTheme="minorHAnsi"/>
          <w:sz w:val="28"/>
          <w:szCs w:val="28"/>
          <w:lang w:eastAsia="en-US"/>
        </w:rPr>
        <w:t xml:space="preserve"> </w:t>
      </w:r>
      <w:r w:rsidRPr="00D77A2A">
        <w:rPr>
          <w:rFonts w:eastAsiaTheme="minorHAnsi"/>
          <w:sz w:val="28"/>
          <w:szCs w:val="28"/>
          <w:lang w:eastAsia="en-US"/>
        </w:rPr>
        <w:t>в</w:t>
      </w:r>
      <w:r w:rsidR="00A364C6">
        <w:rPr>
          <w:rFonts w:eastAsiaTheme="minorHAnsi"/>
          <w:sz w:val="28"/>
          <w:szCs w:val="28"/>
          <w:lang w:eastAsia="en-US"/>
        </w:rPr>
        <w:t xml:space="preserve"> </w:t>
      </w:r>
      <w:r w:rsidRPr="00D77A2A">
        <w:rPr>
          <w:rFonts w:eastAsiaTheme="minorHAnsi"/>
          <w:sz w:val="28"/>
          <w:szCs w:val="28"/>
          <w:lang w:eastAsia="en-US"/>
        </w:rPr>
        <w:t>а</w:t>
      </w:r>
      <w:r w:rsidR="00A364C6">
        <w:rPr>
          <w:rFonts w:eastAsiaTheme="minorHAnsi"/>
          <w:sz w:val="28"/>
          <w:szCs w:val="28"/>
          <w:lang w:eastAsia="en-US"/>
        </w:rPr>
        <w:t xml:space="preserve"> </w:t>
      </w:r>
      <w:r w:rsidRPr="00D77A2A">
        <w:rPr>
          <w:rFonts w:eastAsiaTheme="minorHAnsi"/>
          <w:sz w:val="28"/>
          <w:szCs w:val="28"/>
          <w:lang w:eastAsia="en-US"/>
        </w:rPr>
        <w:t>ю:</w:t>
      </w:r>
    </w:p>
    <w:p w14:paraId="4B1E8630" w14:textId="77777777" w:rsidR="00FC0C99" w:rsidRPr="00FC0C99" w:rsidRDefault="00FC0C99" w:rsidP="00A364C6">
      <w:pPr>
        <w:autoSpaceDE w:val="0"/>
        <w:autoSpaceDN w:val="0"/>
        <w:adjustRightInd w:val="0"/>
        <w:spacing w:line="48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0C99">
        <w:rPr>
          <w:rFonts w:eastAsiaTheme="minorHAnsi"/>
          <w:sz w:val="28"/>
          <w:szCs w:val="28"/>
          <w:lang w:eastAsia="en-US"/>
        </w:rPr>
        <w:t xml:space="preserve">1. Утвердить прилагаемый Административный регламент Федеральной службы по надзору в сфере здравоохранения по предоставлению государственной услуги </w:t>
      </w:r>
      <w:r w:rsidR="0066463A">
        <w:rPr>
          <w:rFonts w:eastAsiaTheme="minorHAnsi"/>
          <w:sz w:val="28"/>
          <w:szCs w:val="28"/>
          <w:lang w:eastAsia="en-US"/>
        </w:rPr>
        <w:t xml:space="preserve">по выдаче </w:t>
      </w:r>
      <w:r w:rsidR="0066463A" w:rsidRPr="0066463A">
        <w:rPr>
          <w:rFonts w:eastAsiaTheme="minorHAnsi"/>
          <w:sz w:val="28"/>
          <w:szCs w:val="28"/>
          <w:lang w:eastAsia="en-US"/>
        </w:rPr>
        <w:t>разрешени</w:t>
      </w:r>
      <w:r w:rsidR="0066463A">
        <w:rPr>
          <w:rFonts w:eastAsiaTheme="minorHAnsi"/>
          <w:sz w:val="28"/>
          <w:szCs w:val="28"/>
          <w:lang w:eastAsia="en-US"/>
        </w:rPr>
        <w:t>я</w:t>
      </w:r>
      <w:r w:rsidR="0066463A" w:rsidRPr="0066463A">
        <w:rPr>
          <w:rFonts w:eastAsiaTheme="minorHAnsi"/>
          <w:sz w:val="28"/>
          <w:szCs w:val="28"/>
          <w:lang w:eastAsia="en-US"/>
        </w:rPr>
        <w:t xml:space="preserve"> для ввоза медицинского изделия для оказания медицинской помощи по жизненным показаниям конкретного пациента</w:t>
      </w:r>
      <w:r w:rsidRPr="00FC0C99">
        <w:rPr>
          <w:rFonts w:eastAsiaTheme="minorHAnsi"/>
          <w:sz w:val="28"/>
          <w:szCs w:val="28"/>
          <w:lang w:eastAsia="en-US"/>
        </w:rPr>
        <w:t>.</w:t>
      </w:r>
    </w:p>
    <w:p w14:paraId="6D0EB05C" w14:textId="77777777" w:rsidR="00FC0C99" w:rsidRPr="002E6C3E" w:rsidRDefault="00FC0C99" w:rsidP="00A364C6">
      <w:pPr>
        <w:autoSpaceDE w:val="0"/>
        <w:autoSpaceDN w:val="0"/>
        <w:adjustRightInd w:val="0"/>
        <w:spacing w:line="48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0C99">
        <w:rPr>
          <w:rFonts w:eastAsiaTheme="minorHAnsi"/>
          <w:sz w:val="28"/>
          <w:szCs w:val="28"/>
          <w:lang w:eastAsia="en-US"/>
        </w:rPr>
        <w:t xml:space="preserve">2. Настоящий приказ вступает в силу с 1 </w:t>
      </w:r>
      <w:r w:rsidR="003B38BC">
        <w:rPr>
          <w:rFonts w:eastAsiaTheme="minorHAnsi"/>
          <w:sz w:val="28"/>
          <w:szCs w:val="28"/>
          <w:lang w:eastAsia="en-US"/>
        </w:rPr>
        <w:t>марта</w:t>
      </w:r>
      <w:r w:rsidRPr="00FC0C99">
        <w:rPr>
          <w:rFonts w:eastAsiaTheme="minorHAnsi"/>
          <w:sz w:val="28"/>
          <w:szCs w:val="28"/>
          <w:lang w:eastAsia="en-US"/>
        </w:rPr>
        <w:t xml:space="preserve"> 202</w:t>
      </w:r>
      <w:r w:rsidR="003B38BC">
        <w:rPr>
          <w:rFonts w:eastAsiaTheme="minorHAnsi"/>
          <w:sz w:val="28"/>
          <w:szCs w:val="28"/>
          <w:lang w:eastAsia="en-US"/>
        </w:rPr>
        <w:t>2</w:t>
      </w:r>
      <w:r w:rsidRPr="00FC0C99">
        <w:rPr>
          <w:rFonts w:eastAsiaTheme="minorHAnsi"/>
          <w:sz w:val="28"/>
          <w:szCs w:val="28"/>
          <w:lang w:eastAsia="en-US"/>
        </w:rPr>
        <w:t xml:space="preserve"> года.</w:t>
      </w:r>
    </w:p>
    <w:p w14:paraId="679099DA" w14:textId="77777777" w:rsidR="003B25FE" w:rsidRDefault="003B25FE" w:rsidP="00A364C6">
      <w:pPr>
        <w:tabs>
          <w:tab w:val="left" w:pos="709"/>
        </w:tabs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</w:p>
    <w:p w14:paraId="316B37B5" w14:textId="77777777" w:rsidR="003B25FE" w:rsidRDefault="0066463A" w:rsidP="00A364C6">
      <w:pPr>
        <w:tabs>
          <w:tab w:val="left" w:pos="709"/>
        </w:tabs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270CF" w:rsidRPr="000270CF">
        <w:rPr>
          <w:sz w:val="28"/>
          <w:szCs w:val="28"/>
        </w:rPr>
        <w:t xml:space="preserve"> </w:t>
      </w:r>
      <w:r w:rsidR="000270CF">
        <w:rPr>
          <w:sz w:val="28"/>
          <w:szCs w:val="28"/>
        </w:rPr>
        <w:t xml:space="preserve">                                                                                             А.В. Самойлова</w:t>
      </w:r>
    </w:p>
    <w:p w14:paraId="7944E9BA" w14:textId="77777777" w:rsidR="0066463A" w:rsidRDefault="0066463A" w:rsidP="0066463A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3C76FA4" w14:textId="77777777" w:rsidR="0066463A" w:rsidRPr="002E6C3E" w:rsidRDefault="0066463A" w:rsidP="0066463A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512D625" w14:textId="77777777" w:rsidR="00DC53F4" w:rsidRPr="002E6C3E" w:rsidRDefault="00DC53F4" w:rsidP="003B25FE">
      <w:pPr>
        <w:tabs>
          <w:tab w:val="left" w:pos="709"/>
          <w:tab w:val="center" w:pos="1843"/>
          <w:tab w:val="left" w:pos="7513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DC53F4" w:rsidRPr="002E6C3E" w:rsidSect="00DC53F4">
          <w:headerReference w:type="even" r:id="rId8"/>
          <w:headerReference w:type="default" r:id="rId9"/>
          <w:headerReference w:type="first" r:id="rId10"/>
          <w:pgSz w:w="11906" w:h="16838" w:code="9"/>
          <w:pgMar w:top="1701" w:right="567" w:bottom="993" w:left="1134" w:header="709" w:footer="709" w:gutter="0"/>
          <w:cols w:space="708"/>
          <w:titlePg/>
          <w:docGrid w:linePitch="360"/>
        </w:sectPr>
      </w:pPr>
    </w:p>
    <w:p w14:paraId="6EAE3509" w14:textId="77777777" w:rsidR="003B25FE" w:rsidRPr="002E6C3E" w:rsidRDefault="003B25FE">
      <w:pPr>
        <w:pStyle w:val="ConsPlusNormal"/>
        <w:jc w:val="both"/>
      </w:pPr>
    </w:p>
    <w:p w14:paraId="2C35942E" w14:textId="77777777" w:rsidR="00BE2B20" w:rsidRDefault="00BE2B20" w:rsidP="00DC53F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1E827092" w14:textId="77777777" w:rsidR="00BE2B20" w:rsidRDefault="00BE2B20" w:rsidP="00DC53F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D254BF0" w14:textId="77777777" w:rsidR="00BE2B20" w:rsidRDefault="00BE2B20" w:rsidP="00DC53F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14:paraId="6ADEE0D2" w14:textId="77777777" w:rsidR="00BE2B20" w:rsidRDefault="00BE2B20" w:rsidP="00DC53F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надзору в сфере здравоохранения</w:t>
      </w:r>
    </w:p>
    <w:p w14:paraId="0363BFB2" w14:textId="77777777" w:rsidR="003B25FE" w:rsidRPr="002E6C3E" w:rsidRDefault="000F5805" w:rsidP="00DC53F4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E6C3E">
        <w:rPr>
          <w:rFonts w:ascii="Times New Roman" w:hAnsi="Times New Roman" w:cs="Times New Roman"/>
          <w:sz w:val="28"/>
          <w:szCs w:val="28"/>
        </w:rPr>
        <w:t>от__________№____________</w:t>
      </w:r>
    </w:p>
    <w:p w14:paraId="24BDB641" w14:textId="77777777" w:rsidR="003B25FE" w:rsidRPr="002E6C3E" w:rsidRDefault="003B2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05A3FF" w14:textId="77777777" w:rsidR="001E4B9D" w:rsidRPr="00FC0C99" w:rsidRDefault="001E4B9D" w:rsidP="003B38B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2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FC0C99">
        <w:rPr>
          <w:rFonts w:ascii="Times New Roman" w:hAnsi="Times New Roman" w:cs="Times New Roman"/>
          <w:bCs/>
          <w:sz w:val="28"/>
          <w:szCs w:val="28"/>
        </w:rPr>
        <w:t>едеральной службы по надзору в сфере здравоохранения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C99">
        <w:rPr>
          <w:rFonts w:ascii="Times New Roman" w:hAnsi="Times New Roman" w:cs="Times New Roman"/>
          <w:bCs/>
          <w:sz w:val="28"/>
          <w:szCs w:val="28"/>
        </w:rPr>
        <w:t>по предоставлению государственной услуги по выдаче</w:t>
      </w:r>
      <w:r w:rsidR="003B38BC" w:rsidRPr="003B38BC">
        <w:t xml:space="preserve"> </w:t>
      </w:r>
      <w:r w:rsidR="003B38BC" w:rsidRPr="003B38BC">
        <w:rPr>
          <w:rFonts w:ascii="Times New Roman" w:hAnsi="Times New Roman" w:cs="Times New Roman"/>
          <w:bCs/>
          <w:sz w:val="28"/>
          <w:szCs w:val="28"/>
        </w:rPr>
        <w:t>разрешения для ввоза на территорию Российской Федерации</w:t>
      </w:r>
    </w:p>
    <w:p w14:paraId="7C7132F1" w14:textId="77777777" w:rsidR="001E4B9D" w:rsidRPr="00FC0C99" w:rsidRDefault="001E4B9D" w:rsidP="003B38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изделия </w:t>
      </w:r>
      <w:r w:rsidRPr="002E6C3E">
        <w:rPr>
          <w:rFonts w:ascii="Times New Roman" w:hAnsi="Times New Roman" w:cs="Times New Roman"/>
          <w:sz w:val="28"/>
          <w:szCs w:val="28"/>
        </w:rPr>
        <w:t xml:space="preserve">для оказания медицинской </w:t>
      </w:r>
      <w:r>
        <w:rPr>
          <w:rFonts w:ascii="Times New Roman" w:hAnsi="Times New Roman" w:cs="Times New Roman"/>
          <w:sz w:val="28"/>
          <w:szCs w:val="28"/>
        </w:rPr>
        <w:t xml:space="preserve">помощи по жизненным показаниям </w:t>
      </w:r>
      <w:r w:rsidRPr="002E6C3E">
        <w:rPr>
          <w:rFonts w:ascii="Times New Roman" w:hAnsi="Times New Roman" w:cs="Times New Roman"/>
          <w:sz w:val="28"/>
          <w:szCs w:val="28"/>
        </w:rPr>
        <w:t>конкретного пациента</w:t>
      </w:r>
    </w:p>
    <w:p w14:paraId="1DBC486E" w14:textId="77777777" w:rsidR="003B25FE" w:rsidRDefault="003B25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33679F" w14:textId="77777777" w:rsidR="001E4B9D" w:rsidRPr="00A364C6" w:rsidRDefault="001E4B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64C6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364C6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14:paraId="5E1B196C" w14:textId="77777777" w:rsidR="001E4B9D" w:rsidRPr="00A364C6" w:rsidRDefault="001E4B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0AB3C32" w14:textId="77777777" w:rsidR="001E4B9D" w:rsidRPr="00A364C6" w:rsidRDefault="001E4B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64C6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14:paraId="54311C96" w14:textId="77777777" w:rsidR="001E4B9D" w:rsidRPr="002E6C3E" w:rsidRDefault="001E4B9D" w:rsidP="00F43F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2278D6" w14:textId="3DBBEAAE" w:rsidR="001E4B9D" w:rsidRDefault="001E4B9D" w:rsidP="001E4B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Административный регламент Федеральной службы по надзору в сфере здравоохранения по предоставлению государственной услуги </w:t>
      </w:r>
      <w:r w:rsidR="00A364C6">
        <w:rPr>
          <w:rFonts w:eastAsiaTheme="minorHAnsi"/>
          <w:sz w:val="28"/>
          <w:szCs w:val="28"/>
          <w:lang w:eastAsia="en-US"/>
        </w:rPr>
        <w:t xml:space="preserve">по </w:t>
      </w:r>
      <w:r w:rsidR="003B38BC" w:rsidRPr="003B38BC">
        <w:rPr>
          <w:rFonts w:eastAsiaTheme="minorHAnsi"/>
          <w:sz w:val="28"/>
          <w:szCs w:val="28"/>
          <w:lang w:eastAsia="en-US"/>
        </w:rPr>
        <w:t>выдач</w:t>
      </w:r>
      <w:r w:rsidR="003B38BC">
        <w:rPr>
          <w:rFonts w:eastAsiaTheme="minorHAnsi"/>
          <w:sz w:val="28"/>
          <w:szCs w:val="28"/>
          <w:lang w:eastAsia="en-US"/>
        </w:rPr>
        <w:t>е</w:t>
      </w:r>
      <w:r w:rsidR="003B38BC" w:rsidRPr="003B38BC">
        <w:rPr>
          <w:rFonts w:eastAsiaTheme="minorHAnsi"/>
          <w:sz w:val="28"/>
          <w:szCs w:val="28"/>
          <w:lang w:eastAsia="en-US"/>
        </w:rPr>
        <w:t xml:space="preserve"> разрешения для ввоза на территорию Российской Федерации </w:t>
      </w:r>
      <w:r w:rsidRPr="001E4B9D">
        <w:rPr>
          <w:rFonts w:eastAsiaTheme="minorHAnsi"/>
          <w:sz w:val="28"/>
          <w:szCs w:val="28"/>
          <w:lang w:eastAsia="en-US"/>
        </w:rPr>
        <w:t>медицинского изделия для оказания медицинской помощи по жизненным показаниям конкретного пациента</w:t>
      </w:r>
      <w:r>
        <w:rPr>
          <w:rFonts w:eastAsiaTheme="minorHAnsi"/>
          <w:sz w:val="28"/>
          <w:szCs w:val="28"/>
          <w:lang w:eastAsia="en-US"/>
        </w:rPr>
        <w:t xml:space="preserve"> (далее соответственно </w:t>
      </w:r>
      <w:r w:rsidR="00D57AF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Административный регламент, государственная услуга) устанавливает сроки и последовательность административных процедур (действий) должностных лиц Федеральной службы по надзору в сфере здравоохранения, порядок взаимодействия между структурными подразделениями Росздравнадзора, его должностными лицами, а также взаимодействия Росздравнадзора с заявителями,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14:paraId="74829B7B" w14:textId="77777777" w:rsidR="00626038" w:rsidRDefault="00626038" w:rsidP="00F43FFE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193B3B2" w14:textId="77777777" w:rsidR="001E4B9D" w:rsidRPr="00A364C6" w:rsidRDefault="001E4B9D" w:rsidP="001E4B9D">
      <w:pPr>
        <w:pStyle w:val="aa"/>
        <w:tabs>
          <w:tab w:val="left" w:pos="993"/>
        </w:tabs>
        <w:autoSpaceDE w:val="0"/>
        <w:autoSpaceDN w:val="0"/>
        <w:adjustRightInd w:val="0"/>
        <w:spacing w:line="276" w:lineRule="auto"/>
        <w:ind w:left="0"/>
        <w:jc w:val="center"/>
        <w:rPr>
          <w:rFonts w:eastAsiaTheme="minorHAnsi"/>
          <w:sz w:val="28"/>
          <w:szCs w:val="28"/>
          <w:lang w:eastAsia="en-US"/>
        </w:rPr>
      </w:pPr>
      <w:r w:rsidRPr="00A364C6">
        <w:rPr>
          <w:rFonts w:eastAsiaTheme="minorHAnsi"/>
          <w:sz w:val="28"/>
          <w:szCs w:val="28"/>
          <w:lang w:eastAsia="en-US"/>
        </w:rPr>
        <w:t>Круг заявителей</w:t>
      </w:r>
    </w:p>
    <w:p w14:paraId="2A6190CD" w14:textId="77777777" w:rsidR="001E4B9D" w:rsidRDefault="001E4B9D" w:rsidP="001E4B9D">
      <w:pPr>
        <w:pStyle w:val="aa"/>
        <w:tabs>
          <w:tab w:val="left" w:pos="993"/>
        </w:tabs>
        <w:autoSpaceDE w:val="0"/>
        <w:autoSpaceDN w:val="0"/>
        <w:adjustRightInd w:val="0"/>
        <w:spacing w:line="276" w:lineRule="auto"/>
        <w:ind w:left="0"/>
        <w:jc w:val="center"/>
        <w:rPr>
          <w:rFonts w:eastAsiaTheme="minorHAnsi"/>
          <w:sz w:val="28"/>
          <w:szCs w:val="28"/>
          <w:lang w:eastAsia="en-US"/>
        </w:rPr>
      </w:pPr>
    </w:p>
    <w:p w14:paraId="7D8854AC" w14:textId="77777777" w:rsidR="00E62513" w:rsidRDefault="00F43FFE" w:rsidP="00A47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F43FFE">
        <w:rPr>
          <w:rFonts w:eastAsiaTheme="minorHAnsi"/>
          <w:sz w:val="28"/>
          <w:szCs w:val="28"/>
          <w:lang w:eastAsia="en-US"/>
        </w:rPr>
        <w:t>Заявите</w:t>
      </w:r>
      <w:r w:rsidR="00E62513">
        <w:rPr>
          <w:rFonts w:eastAsiaTheme="minorHAnsi"/>
          <w:sz w:val="28"/>
          <w:szCs w:val="28"/>
          <w:lang w:eastAsia="en-US"/>
        </w:rPr>
        <w:t>лями</w:t>
      </w:r>
      <w:r w:rsidRPr="00F43FFE">
        <w:rPr>
          <w:rFonts w:eastAsiaTheme="minorHAnsi"/>
          <w:sz w:val="28"/>
          <w:szCs w:val="28"/>
          <w:lang w:eastAsia="en-US"/>
        </w:rPr>
        <w:t xml:space="preserve"> на получение государственной услуги (далее - заявители) явля</w:t>
      </w:r>
      <w:r w:rsidR="00E62513">
        <w:rPr>
          <w:rFonts w:eastAsiaTheme="minorHAnsi"/>
          <w:sz w:val="28"/>
          <w:szCs w:val="28"/>
          <w:lang w:eastAsia="en-US"/>
        </w:rPr>
        <w:t>ю</w:t>
      </w:r>
      <w:r w:rsidRPr="00F43FFE">
        <w:rPr>
          <w:rFonts w:eastAsiaTheme="minorHAnsi"/>
          <w:sz w:val="28"/>
          <w:szCs w:val="28"/>
          <w:lang w:eastAsia="en-US"/>
        </w:rPr>
        <w:t>тся</w:t>
      </w:r>
      <w:r w:rsidR="00E62513">
        <w:rPr>
          <w:rFonts w:eastAsiaTheme="minorHAnsi"/>
          <w:sz w:val="28"/>
          <w:szCs w:val="28"/>
          <w:lang w:eastAsia="en-US"/>
        </w:rPr>
        <w:t>:</w:t>
      </w:r>
    </w:p>
    <w:p w14:paraId="7BFCD9D7" w14:textId="4CAED1EE" w:rsidR="001E4B9D" w:rsidRDefault="00F43FFE" w:rsidP="00A47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F43FFE">
        <w:rPr>
          <w:rFonts w:eastAsiaTheme="minorHAnsi"/>
          <w:sz w:val="28"/>
          <w:szCs w:val="28"/>
          <w:lang w:eastAsia="en-US"/>
        </w:rPr>
        <w:t>юридическ</w:t>
      </w:r>
      <w:r w:rsidR="00E62513">
        <w:rPr>
          <w:rFonts w:eastAsiaTheme="minorHAnsi"/>
          <w:sz w:val="28"/>
          <w:szCs w:val="28"/>
          <w:lang w:eastAsia="en-US"/>
        </w:rPr>
        <w:t>ие</w:t>
      </w:r>
      <w:r w:rsidRPr="00F43FFE">
        <w:rPr>
          <w:rFonts w:eastAsiaTheme="minorHAnsi"/>
          <w:sz w:val="28"/>
          <w:szCs w:val="28"/>
          <w:lang w:eastAsia="en-US"/>
        </w:rPr>
        <w:t xml:space="preserve"> лиц</w:t>
      </w:r>
      <w:r w:rsidR="00E6251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или физическ</w:t>
      </w:r>
      <w:r w:rsidR="00E62513">
        <w:rPr>
          <w:rFonts w:eastAsiaTheme="minorHAnsi"/>
          <w:sz w:val="28"/>
          <w:szCs w:val="28"/>
          <w:lang w:eastAsia="en-US"/>
        </w:rPr>
        <w:t>ие</w:t>
      </w:r>
      <w:r w:rsidRPr="00F43FFE">
        <w:rPr>
          <w:rFonts w:eastAsiaTheme="minorHAnsi"/>
          <w:sz w:val="28"/>
          <w:szCs w:val="28"/>
          <w:lang w:eastAsia="en-US"/>
        </w:rPr>
        <w:t xml:space="preserve"> лиц</w:t>
      </w:r>
      <w:r w:rsidR="00E62513">
        <w:rPr>
          <w:rFonts w:eastAsiaTheme="minorHAnsi"/>
          <w:sz w:val="28"/>
          <w:szCs w:val="28"/>
          <w:lang w:eastAsia="en-US"/>
        </w:rPr>
        <w:t>а</w:t>
      </w:r>
      <w:r w:rsidRPr="00F43FFE">
        <w:rPr>
          <w:rFonts w:eastAsiaTheme="minorHAnsi"/>
          <w:sz w:val="28"/>
          <w:szCs w:val="28"/>
          <w:lang w:eastAsia="en-US"/>
        </w:rPr>
        <w:t xml:space="preserve">, </w:t>
      </w:r>
      <w:bookmarkStart w:id="1" w:name="_Hlk85184645"/>
      <w:r w:rsidRPr="00F43FFE">
        <w:rPr>
          <w:rFonts w:eastAsiaTheme="minorHAnsi"/>
          <w:sz w:val="28"/>
          <w:szCs w:val="28"/>
          <w:lang w:eastAsia="en-US"/>
        </w:rPr>
        <w:t>зарегистрированн</w:t>
      </w:r>
      <w:r w:rsidR="00E62513">
        <w:rPr>
          <w:rFonts w:eastAsiaTheme="minorHAnsi"/>
          <w:sz w:val="28"/>
          <w:szCs w:val="28"/>
          <w:lang w:eastAsia="en-US"/>
        </w:rPr>
        <w:t>ые</w:t>
      </w:r>
      <w:r w:rsidRPr="00F43FFE">
        <w:rPr>
          <w:rFonts w:eastAsiaTheme="minorHAnsi"/>
          <w:sz w:val="28"/>
          <w:szCs w:val="28"/>
          <w:lang w:eastAsia="en-US"/>
        </w:rPr>
        <w:t xml:space="preserve"> в качестве индивидуаль</w:t>
      </w:r>
      <w:r>
        <w:rPr>
          <w:rFonts w:eastAsiaTheme="minorHAnsi"/>
          <w:sz w:val="28"/>
          <w:szCs w:val="28"/>
          <w:lang w:eastAsia="en-US"/>
        </w:rPr>
        <w:t>н</w:t>
      </w:r>
      <w:r w:rsidR="00E62513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предпринимател</w:t>
      </w:r>
      <w:r w:rsidR="00E62513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>,</w:t>
      </w:r>
      <w:r w:rsidR="00E62513">
        <w:rPr>
          <w:rFonts w:eastAsiaTheme="minorHAnsi"/>
          <w:sz w:val="28"/>
          <w:szCs w:val="28"/>
          <w:lang w:eastAsia="en-US"/>
        </w:rPr>
        <w:t xml:space="preserve"> осуществляющие деятельность в сфере обращения медицинских изделий,</w:t>
      </w:r>
      <w:bookmarkEnd w:id="1"/>
      <w:r>
        <w:rPr>
          <w:rFonts w:eastAsiaTheme="minorHAnsi"/>
          <w:sz w:val="28"/>
          <w:szCs w:val="28"/>
          <w:lang w:eastAsia="en-US"/>
        </w:rPr>
        <w:t xml:space="preserve"> сведения </w:t>
      </w:r>
      <w:r w:rsidRPr="00F43FFE">
        <w:rPr>
          <w:rFonts w:eastAsiaTheme="minorHAnsi"/>
          <w:sz w:val="28"/>
          <w:szCs w:val="28"/>
          <w:lang w:eastAsia="en-US"/>
        </w:rPr>
        <w:t>о котор</w:t>
      </w:r>
      <w:r w:rsidR="00E62513">
        <w:rPr>
          <w:rFonts w:eastAsiaTheme="minorHAnsi"/>
          <w:sz w:val="28"/>
          <w:szCs w:val="28"/>
          <w:lang w:eastAsia="en-US"/>
        </w:rPr>
        <w:t>ых</w:t>
      </w:r>
      <w:r w:rsidRPr="00F43FFE">
        <w:rPr>
          <w:rFonts w:eastAsiaTheme="minorHAnsi"/>
          <w:sz w:val="28"/>
          <w:szCs w:val="28"/>
          <w:lang w:eastAsia="en-US"/>
        </w:rPr>
        <w:t xml:space="preserve"> имеются в </w:t>
      </w:r>
      <w:r w:rsidR="00E62513">
        <w:rPr>
          <w:rFonts w:eastAsiaTheme="minorHAnsi"/>
          <w:sz w:val="28"/>
          <w:szCs w:val="28"/>
          <w:lang w:eastAsia="en-US"/>
        </w:rPr>
        <w:t>р</w:t>
      </w:r>
      <w:r w:rsidRPr="004E393E">
        <w:rPr>
          <w:rFonts w:eastAsiaTheme="minorHAnsi"/>
          <w:sz w:val="28"/>
          <w:szCs w:val="28"/>
          <w:lang w:eastAsia="en-US"/>
        </w:rPr>
        <w:t>еестре уведомлений об осуществлении деятельности в сфере обращения медицинских изделий</w:t>
      </w:r>
      <w:r w:rsidR="00E62513">
        <w:rPr>
          <w:rFonts w:eastAsiaTheme="minorHAnsi"/>
          <w:sz w:val="28"/>
          <w:szCs w:val="28"/>
          <w:lang w:eastAsia="en-US"/>
        </w:rPr>
        <w:t>;</w:t>
      </w:r>
    </w:p>
    <w:p w14:paraId="4A3A08B3" w14:textId="0F6F6A7F" w:rsidR="00E62513" w:rsidRDefault="00E62513" w:rsidP="00A47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юридические лица или физические лица, </w:t>
      </w:r>
      <w:r w:rsidRPr="00E62513">
        <w:rPr>
          <w:rFonts w:eastAsiaTheme="minorHAnsi"/>
          <w:sz w:val="28"/>
          <w:szCs w:val="28"/>
          <w:lang w:eastAsia="en-US"/>
        </w:rPr>
        <w:t>зарегистрированные в качестве индивидуальных предпринимателей, осуществл</w:t>
      </w:r>
      <w:r>
        <w:rPr>
          <w:rFonts w:eastAsiaTheme="minorHAnsi"/>
          <w:sz w:val="28"/>
          <w:szCs w:val="28"/>
          <w:lang w:eastAsia="en-US"/>
        </w:rPr>
        <w:t>явшие</w:t>
      </w:r>
      <w:r w:rsidRPr="00E62513">
        <w:rPr>
          <w:rFonts w:eastAsiaTheme="minorHAnsi"/>
          <w:sz w:val="28"/>
          <w:szCs w:val="28"/>
          <w:lang w:eastAsia="en-US"/>
        </w:rPr>
        <w:t xml:space="preserve"> деятельность в сфере обращения медицинских изделий</w:t>
      </w:r>
      <w:r>
        <w:rPr>
          <w:rFonts w:eastAsiaTheme="minorHAnsi"/>
          <w:sz w:val="28"/>
          <w:szCs w:val="28"/>
          <w:lang w:eastAsia="en-US"/>
        </w:rPr>
        <w:t xml:space="preserve"> (за исключением проведения клинических испытаний медицинских изделий, их производства, монтажа, наладки, </w:t>
      </w:r>
      <w:r>
        <w:rPr>
          <w:rFonts w:eastAsiaTheme="minorHAnsi"/>
          <w:sz w:val="28"/>
          <w:szCs w:val="28"/>
          <w:lang w:eastAsia="en-US"/>
        </w:rPr>
        <w:lastRenderedPageBreak/>
        <w:t>применения, эксплуатации, в том числе технического обслуживания, а также ремонта) до 18 декабря 2014 г.</w:t>
      </w:r>
    </w:p>
    <w:p w14:paraId="2E3E1759" w14:textId="77777777" w:rsidR="00A14127" w:rsidRDefault="00A14127" w:rsidP="00A141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F12901E" w14:textId="77777777" w:rsidR="00A14127" w:rsidRPr="00A21161" w:rsidRDefault="00A14127" w:rsidP="00A141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21161">
        <w:rPr>
          <w:rFonts w:eastAsiaTheme="minorHAnsi"/>
          <w:sz w:val="28"/>
          <w:szCs w:val="28"/>
          <w:lang w:eastAsia="en-US"/>
        </w:rPr>
        <w:t xml:space="preserve">Требования к порядку информирования о предоставлении </w:t>
      </w:r>
    </w:p>
    <w:p w14:paraId="262FA01F" w14:textId="77777777" w:rsidR="00A14127" w:rsidRPr="00A21161" w:rsidRDefault="00A14127" w:rsidP="00A141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21161">
        <w:rPr>
          <w:rFonts w:eastAsiaTheme="minorHAnsi"/>
          <w:sz w:val="28"/>
          <w:szCs w:val="28"/>
          <w:lang w:eastAsia="en-US"/>
        </w:rPr>
        <w:t>государственной услуги</w:t>
      </w:r>
    </w:p>
    <w:p w14:paraId="0C1E9B35" w14:textId="77777777" w:rsidR="00A14127" w:rsidRPr="00A21161" w:rsidRDefault="00A14127" w:rsidP="00A141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D3500D8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3. Информирование о порядке предоставления государственной услуги осуществляется:</w:t>
      </w:r>
    </w:p>
    <w:p w14:paraId="456E27F9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 xml:space="preserve">в федеральной государственной информационной системе </w:t>
      </w:r>
      <w:r w:rsidR="004E393E">
        <w:rPr>
          <w:rFonts w:eastAsiaTheme="minorHAnsi"/>
          <w:sz w:val="28"/>
          <w:szCs w:val="28"/>
          <w:lang w:eastAsia="en-US"/>
        </w:rPr>
        <w:t>«</w:t>
      </w:r>
      <w:r w:rsidRPr="00A14127">
        <w:rPr>
          <w:rFonts w:eastAsiaTheme="minorHAnsi"/>
          <w:sz w:val="28"/>
          <w:szCs w:val="28"/>
          <w:lang w:eastAsia="en-US"/>
        </w:rPr>
        <w:t>Федеральный реестр государственных услуг (функций)</w:t>
      </w:r>
      <w:r w:rsidR="004E393E">
        <w:rPr>
          <w:rFonts w:eastAsiaTheme="minorHAnsi"/>
          <w:sz w:val="28"/>
          <w:szCs w:val="28"/>
          <w:lang w:eastAsia="en-US"/>
        </w:rPr>
        <w:t>»</w:t>
      </w:r>
      <w:r w:rsidRPr="00A14127">
        <w:rPr>
          <w:rFonts w:eastAsiaTheme="minorHAnsi"/>
          <w:sz w:val="28"/>
          <w:szCs w:val="28"/>
          <w:lang w:eastAsia="en-US"/>
        </w:rPr>
        <w:t xml:space="preserve"> (далее - федеральный реестр);</w:t>
      </w:r>
    </w:p>
    <w:p w14:paraId="2E005C91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 xml:space="preserve">на официальном сайте в федеральной государственной информационной системе </w:t>
      </w:r>
      <w:r w:rsidR="004E393E">
        <w:rPr>
          <w:rFonts w:eastAsiaTheme="minorHAnsi"/>
          <w:sz w:val="28"/>
          <w:szCs w:val="28"/>
          <w:lang w:eastAsia="en-US"/>
        </w:rPr>
        <w:t>«</w:t>
      </w:r>
      <w:r w:rsidRPr="00A14127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</w:t>
      </w:r>
      <w:r w:rsidR="004E393E">
        <w:rPr>
          <w:rFonts w:eastAsiaTheme="minorHAnsi"/>
          <w:sz w:val="28"/>
          <w:szCs w:val="28"/>
          <w:lang w:eastAsia="en-US"/>
        </w:rPr>
        <w:t>»</w:t>
      </w:r>
      <w:r w:rsidRPr="00A14127">
        <w:rPr>
          <w:rFonts w:eastAsiaTheme="minorHAnsi"/>
          <w:sz w:val="28"/>
          <w:szCs w:val="28"/>
          <w:lang w:eastAsia="en-US"/>
        </w:rPr>
        <w:t xml:space="preserve"> (далее - Единый портал);</w:t>
      </w:r>
    </w:p>
    <w:p w14:paraId="5EEBE9BC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 xml:space="preserve">на официальном сайте Росздравнадзора в информационно-телекоммуникационной сети </w:t>
      </w:r>
      <w:r w:rsidR="004E393E">
        <w:rPr>
          <w:rFonts w:eastAsiaTheme="minorHAnsi"/>
          <w:sz w:val="28"/>
          <w:szCs w:val="28"/>
          <w:lang w:eastAsia="en-US"/>
        </w:rPr>
        <w:t>«</w:t>
      </w:r>
      <w:r w:rsidRPr="00A14127">
        <w:rPr>
          <w:rFonts w:eastAsiaTheme="minorHAnsi"/>
          <w:sz w:val="28"/>
          <w:szCs w:val="28"/>
          <w:lang w:eastAsia="en-US"/>
        </w:rPr>
        <w:t>Интернет</w:t>
      </w:r>
      <w:r w:rsidR="004E393E">
        <w:rPr>
          <w:rFonts w:eastAsiaTheme="minorHAnsi"/>
          <w:sz w:val="28"/>
          <w:szCs w:val="28"/>
          <w:lang w:eastAsia="en-US"/>
        </w:rPr>
        <w:t>»</w:t>
      </w:r>
      <w:r w:rsidRPr="00A14127">
        <w:rPr>
          <w:rFonts w:eastAsiaTheme="minorHAnsi"/>
          <w:sz w:val="28"/>
          <w:szCs w:val="28"/>
          <w:lang w:eastAsia="en-US"/>
        </w:rPr>
        <w:t xml:space="preserve"> (далее - официальный сайт Росздравнадзора, сеть </w:t>
      </w:r>
      <w:r w:rsidR="004E393E">
        <w:rPr>
          <w:rFonts w:eastAsiaTheme="minorHAnsi"/>
          <w:sz w:val="28"/>
          <w:szCs w:val="28"/>
          <w:lang w:eastAsia="en-US"/>
        </w:rPr>
        <w:t>«</w:t>
      </w:r>
      <w:r w:rsidRPr="00A14127">
        <w:rPr>
          <w:rFonts w:eastAsiaTheme="minorHAnsi"/>
          <w:sz w:val="28"/>
          <w:szCs w:val="28"/>
          <w:lang w:eastAsia="en-US"/>
        </w:rPr>
        <w:t>Интернет</w:t>
      </w:r>
      <w:r w:rsidR="004E393E">
        <w:rPr>
          <w:rFonts w:eastAsiaTheme="minorHAnsi"/>
          <w:sz w:val="28"/>
          <w:szCs w:val="28"/>
          <w:lang w:eastAsia="en-US"/>
        </w:rPr>
        <w:t>»</w:t>
      </w:r>
      <w:r w:rsidRPr="00A14127">
        <w:rPr>
          <w:rFonts w:eastAsiaTheme="minorHAnsi"/>
          <w:sz w:val="28"/>
          <w:szCs w:val="28"/>
          <w:lang w:eastAsia="en-US"/>
        </w:rPr>
        <w:t>);</w:t>
      </w:r>
    </w:p>
    <w:p w14:paraId="1B72C0F1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на информационных стендах в помещении приемной по работе с обращениями граждан Росздравнадзора;</w:t>
      </w:r>
    </w:p>
    <w:p w14:paraId="1C60A9C1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по номерам телефонов для справок.</w:t>
      </w:r>
    </w:p>
    <w:p w14:paraId="435D208A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4. Справочная информация по вопросам предоставления государственной услуги размещается:</w:t>
      </w:r>
    </w:p>
    <w:p w14:paraId="66B61649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на официальном сайте Росздравнадзора;</w:t>
      </w:r>
    </w:p>
    <w:p w14:paraId="7281EBA6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на Едином портале;</w:t>
      </w:r>
    </w:p>
    <w:p w14:paraId="7D3A262E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в федеральном реестре;</w:t>
      </w:r>
    </w:p>
    <w:p w14:paraId="3AD79BB0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на информационных стендах в помещении приемной по работе с обращениями граждан.</w:t>
      </w:r>
    </w:p>
    <w:p w14:paraId="7C7C74D8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5. Справочная информация включает сведения о месте нахождения, графике работы, справочных телефонах, номере телефона-информатора, адресах официального сайта, электронной почты и (или) формы обратной связи с Росздравнадзором.</w:t>
      </w:r>
    </w:p>
    <w:p w14:paraId="4D9B6E5D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6. На официальном сайте Росздравнадзора и на Едином портале размещается следующая информация:</w:t>
      </w:r>
    </w:p>
    <w:p w14:paraId="5EE5D534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порядок получения информации заявителями по вопросам предоставления государственной услуги;</w:t>
      </w:r>
    </w:p>
    <w:p w14:paraId="3231098D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E484203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круг заявителей;</w:t>
      </w:r>
    </w:p>
    <w:p w14:paraId="5519341F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срок предоставления государственной услуги;</w:t>
      </w:r>
    </w:p>
    <w:p w14:paraId="42F16A98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сведения о ходе предоставления государственной услуги;</w:t>
      </w:r>
    </w:p>
    <w:p w14:paraId="4293212F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216CEB5B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lastRenderedPageBreak/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6A8DCF62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формы заявлений (уведомлений, сообщений), используемые при предоставлении государственной услуги;</w:t>
      </w:r>
    </w:p>
    <w:p w14:paraId="5D59CDD3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перечень нормативных правовых актов Российской Федерации, регламентирующих предоставление государственной услуги;</w:t>
      </w:r>
    </w:p>
    <w:p w14:paraId="5939EEB8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текст Административного регламента.</w:t>
      </w:r>
    </w:p>
    <w:p w14:paraId="1E87E53C" w14:textId="77777777" w:rsidR="00A14127" w:rsidRP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14:paraId="5E71E0D9" w14:textId="77777777" w:rsidR="00A14127" w:rsidRDefault="00A14127" w:rsidP="00A141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4127">
        <w:rPr>
          <w:rFonts w:eastAsiaTheme="minorHAnsi"/>
          <w:sz w:val="28"/>
          <w:szCs w:val="28"/>
          <w:lang w:eastAsia="en-US"/>
        </w:rPr>
        <w:t>8. Информация на Едином портале и официальном сайте Росздравнадзора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</w:t>
      </w:r>
      <w:r>
        <w:rPr>
          <w:rFonts w:eastAsiaTheme="minorHAnsi"/>
          <w:sz w:val="28"/>
          <w:szCs w:val="28"/>
          <w:lang w:eastAsia="en-US"/>
        </w:rPr>
        <w:t>ве.</w:t>
      </w:r>
    </w:p>
    <w:p w14:paraId="51CBCB8F" w14:textId="77777777" w:rsidR="003B22D2" w:rsidRDefault="003B22D2" w:rsidP="003B22D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24D07EA" w14:textId="77777777" w:rsidR="003B22D2" w:rsidRPr="00A21161" w:rsidRDefault="003B22D2" w:rsidP="003B22D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21161">
        <w:rPr>
          <w:rFonts w:eastAsiaTheme="minorHAnsi"/>
          <w:sz w:val="28"/>
          <w:szCs w:val="28"/>
          <w:lang w:eastAsia="en-US"/>
        </w:rPr>
        <w:t>II. Стандарт предоставления государственной услуги</w:t>
      </w:r>
    </w:p>
    <w:p w14:paraId="3035631E" w14:textId="77777777" w:rsidR="003B22D2" w:rsidRPr="00A21161" w:rsidRDefault="003B22D2" w:rsidP="003B22D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B2837D7" w14:textId="77777777" w:rsidR="003B22D2" w:rsidRPr="00A21161" w:rsidRDefault="003B22D2" w:rsidP="003B22D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21161">
        <w:rPr>
          <w:rFonts w:eastAsiaTheme="minorHAnsi"/>
          <w:sz w:val="28"/>
          <w:szCs w:val="28"/>
          <w:lang w:eastAsia="en-US"/>
        </w:rPr>
        <w:t>Наименование государственной услуги</w:t>
      </w:r>
    </w:p>
    <w:p w14:paraId="20F2E097" w14:textId="77777777" w:rsidR="003B22D2" w:rsidRDefault="003B22D2" w:rsidP="003B22D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09EBE26" w14:textId="052DC87B" w:rsidR="003B22D2" w:rsidRDefault="003B22D2" w:rsidP="003B22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B22D2">
        <w:rPr>
          <w:rFonts w:eastAsiaTheme="minorHAnsi"/>
          <w:sz w:val="28"/>
          <w:szCs w:val="28"/>
          <w:lang w:eastAsia="en-US"/>
        </w:rPr>
        <w:t>9. Государственная услуга по выдаче разрешения для ввоза медицинского изделия для оказания медицинской помощи по жизненным показаниям конкретного пациента (далее - разрешение на ввоз).</w:t>
      </w:r>
    </w:p>
    <w:p w14:paraId="04F1819D" w14:textId="77777777" w:rsidR="003B22D2" w:rsidRDefault="003B22D2" w:rsidP="003B22D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006144A" w14:textId="77777777" w:rsidR="003B22D2" w:rsidRPr="00A21161" w:rsidRDefault="003B22D2" w:rsidP="003B22D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21161">
        <w:rPr>
          <w:rFonts w:eastAsiaTheme="minorHAnsi"/>
          <w:sz w:val="28"/>
          <w:szCs w:val="28"/>
          <w:lang w:eastAsia="en-US"/>
        </w:rPr>
        <w:t>Наименование органа, предоставляющего государственную услугу</w:t>
      </w:r>
    </w:p>
    <w:p w14:paraId="444533D3" w14:textId="77777777" w:rsidR="003B22D2" w:rsidRDefault="003B22D2" w:rsidP="003B22D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DE1F06F" w14:textId="77777777" w:rsidR="003B22D2" w:rsidRPr="003B22D2" w:rsidRDefault="003B22D2" w:rsidP="003B22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B22D2">
        <w:rPr>
          <w:rFonts w:eastAsiaTheme="minorHAnsi"/>
          <w:sz w:val="28"/>
          <w:szCs w:val="28"/>
          <w:lang w:eastAsia="en-US"/>
        </w:rPr>
        <w:t>10. Государственная услуга предоставляется Росздравнадзором.</w:t>
      </w:r>
    </w:p>
    <w:p w14:paraId="4FD19070" w14:textId="4E02EFA3" w:rsidR="003B22D2" w:rsidRDefault="003B22D2" w:rsidP="003B22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B22D2">
        <w:rPr>
          <w:rFonts w:eastAsiaTheme="minorHAnsi"/>
          <w:sz w:val="28"/>
          <w:szCs w:val="28"/>
          <w:lang w:eastAsia="en-US"/>
        </w:rPr>
        <w:t xml:space="preserve">11.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г. </w:t>
      </w:r>
      <w:r w:rsidR="004E393E">
        <w:rPr>
          <w:rFonts w:eastAsiaTheme="minorHAnsi"/>
          <w:sz w:val="28"/>
          <w:szCs w:val="28"/>
          <w:lang w:eastAsia="en-US"/>
        </w:rPr>
        <w:t>№</w:t>
      </w:r>
      <w:r w:rsidRPr="003B22D2">
        <w:rPr>
          <w:rFonts w:eastAsiaTheme="minorHAnsi"/>
          <w:sz w:val="28"/>
          <w:szCs w:val="28"/>
          <w:lang w:eastAsia="en-US"/>
        </w:rPr>
        <w:t xml:space="preserve"> 352 </w:t>
      </w:r>
      <w:r w:rsidR="004E393E">
        <w:rPr>
          <w:rFonts w:eastAsiaTheme="minorHAnsi"/>
          <w:sz w:val="28"/>
          <w:szCs w:val="28"/>
          <w:lang w:eastAsia="en-US"/>
        </w:rPr>
        <w:t>«</w:t>
      </w:r>
      <w:r w:rsidRPr="003B22D2">
        <w:rPr>
          <w:rFonts w:eastAsiaTheme="minorHAnsi"/>
          <w:sz w:val="28"/>
          <w:szCs w:val="28"/>
          <w:lang w:eastAsia="en-US"/>
        </w:rPr>
        <w:t xml:space="preserve">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 w:rsidR="004E393E">
        <w:rPr>
          <w:rFonts w:eastAsiaTheme="minorHAnsi"/>
          <w:sz w:val="28"/>
          <w:szCs w:val="28"/>
          <w:lang w:eastAsia="en-US"/>
        </w:rPr>
        <w:t>«</w:t>
      </w:r>
      <w:r w:rsidRPr="003B22D2">
        <w:rPr>
          <w:rFonts w:eastAsiaTheme="minorHAnsi"/>
          <w:sz w:val="28"/>
          <w:szCs w:val="28"/>
          <w:lang w:eastAsia="en-US"/>
        </w:rPr>
        <w:t>Росатом</w:t>
      </w:r>
      <w:r w:rsidR="004E393E">
        <w:rPr>
          <w:rFonts w:eastAsiaTheme="minorHAnsi"/>
          <w:sz w:val="28"/>
          <w:szCs w:val="28"/>
          <w:lang w:eastAsia="en-US"/>
        </w:rPr>
        <w:t>»</w:t>
      </w:r>
      <w:r w:rsidRPr="003B22D2">
        <w:rPr>
          <w:rFonts w:eastAsiaTheme="minorHAnsi"/>
          <w:sz w:val="28"/>
          <w:szCs w:val="28"/>
          <w:lang w:eastAsia="en-US"/>
        </w:rPr>
        <w:t xml:space="preserve">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</w:t>
      </w:r>
      <w:r w:rsidR="004E393E">
        <w:rPr>
          <w:rFonts w:eastAsiaTheme="minorHAnsi"/>
          <w:sz w:val="28"/>
          <w:szCs w:val="28"/>
          <w:lang w:eastAsia="en-US"/>
        </w:rPr>
        <w:t>»</w:t>
      </w:r>
      <w:r w:rsidRPr="003B22D2">
        <w:rPr>
          <w:rFonts w:eastAsiaTheme="minorHAnsi"/>
          <w:sz w:val="28"/>
          <w:szCs w:val="28"/>
          <w:lang w:eastAsia="en-US"/>
        </w:rPr>
        <w:t xml:space="preserve"> (</w:t>
      </w:r>
      <w:r w:rsidR="004E393E" w:rsidRPr="004E393E">
        <w:rPr>
          <w:rFonts w:eastAsiaTheme="minorHAnsi"/>
          <w:sz w:val="28"/>
          <w:szCs w:val="28"/>
          <w:lang w:eastAsia="en-US"/>
        </w:rPr>
        <w:t xml:space="preserve">Собрание законодательства Российской Федерации, 2011, № 20, ст. 2829; </w:t>
      </w:r>
      <w:r w:rsidR="00A21161">
        <w:rPr>
          <w:rFonts w:eastAsiaTheme="minorHAnsi"/>
          <w:sz w:val="28"/>
          <w:szCs w:val="28"/>
          <w:lang w:eastAsia="en-US"/>
        </w:rPr>
        <w:t xml:space="preserve">2020, </w:t>
      </w:r>
      <w:r w:rsidR="004E393E">
        <w:rPr>
          <w:rFonts w:eastAsiaTheme="minorHAnsi"/>
          <w:sz w:val="28"/>
          <w:szCs w:val="28"/>
          <w:lang w:eastAsia="en-US"/>
        </w:rPr>
        <w:t xml:space="preserve">№ </w:t>
      </w:r>
      <w:r w:rsidR="004E393E" w:rsidRPr="004E393E">
        <w:rPr>
          <w:rFonts w:eastAsiaTheme="minorHAnsi"/>
          <w:sz w:val="28"/>
          <w:szCs w:val="28"/>
          <w:lang w:eastAsia="en-US"/>
        </w:rPr>
        <w:t>39</w:t>
      </w:r>
      <w:r w:rsidR="004E393E">
        <w:rPr>
          <w:rFonts w:eastAsiaTheme="minorHAnsi"/>
          <w:sz w:val="28"/>
          <w:szCs w:val="28"/>
          <w:lang w:eastAsia="en-US"/>
        </w:rPr>
        <w:t xml:space="preserve">, </w:t>
      </w:r>
      <w:r w:rsidR="00C63116">
        <w:rPr>
          <w:rFonts w:eastAsiaTheme="minorHAnsi"/>
          <w:sz w:val="28"/>
          <w:szCs w:val="28"/>
          <w:lang w:eastAsia="en-US"/>
        </w:rPr>
        <w:br/>
      </w:r>
      <w:r w:rsidR="004E393E">
        <w:rPr>
          <w:rFonts w:eastAsiaTheme="minorHAnsi"/>
          <w:sz w:val="28"/>
          <w:szCs w:val="28"/>
          <w:lang w:eastAsia="en-US"/>
        </w:rPr>
        <w:t xml:space="preserve">ст. </w:t>
      </w:r>
      <w:r w:rsidR="004E393E" w:rsidRPr="004E393E">
        <w:rPr>
          <w:rFonts w:eastAsiaTheme="minorHAnsi"/>
          <w:sz w:val="28"/>
          <w:szCs w:val="28"/>
          <w:lang w:eastAsia="en-US"/>
        </w:rPr>
        <w:t>6038</w:t>
      </w:r>
      <w:r w:rsidRPr="003B22D2">
        <w:rPr>
          <w:rFonts w:eastAsiaTheme="minorHAnsi"/>
          <w:sz w:val="28"/>
          <w:szCs w:val="28"/>
          <w:lang w:eastAsia="en-US"/>
        </w:rPr>
        <w:t>).</w:t>
      </w:r>
    </w:p>
    <w:p w14:paraId="359F08C8" w14:textId="77777777" w:rsidR="00D407DD" w:rsidRDefault="00D407DD" w:rsidP="00D407D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3120B04E" w14:textId="77777777" w:rsidR="00D407DD" w:rsidRPr="00A21161" w:rsidRDefault="00D407DD" w:rsidP="00D407D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21161">
        <w:rPr>
          <w:rFonts w:eastAsiaTheme="minorHAnsi"/>
          <w:sz w:val="28"/>
          <w:szCs w:val="28"/>
          <w:lang w:eastAsia="en-US"/>
        </w:rPr>
        <w:t>Описание результата предоставления государственной услуги</w:t>
      </w:r>
    </w:p>
    <w:p w14:paraId="4E187D65" w14:textId="77777777" w:rsidR="00D407DD" w:rsidRDefault="00D407DD" w:rsidP="00D407D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C8F7C76" w14:textId="77777777" w:rsidR="00D407DD" w:rsidRPr="00D407DD" w:rsidRDefault="00D407DD" w:rsidP="00D407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407DD">
        <w:rPr>
          <w:rFonts w:eastAsiaTheme="minorHAnsi"/>
          <w:sz w:val="28"/>
          <w:szCs w:val="28"/>
          <w:lang w:eastAsia="en-US"/>
        </w:rPr>
        <w:t>12. Результатами предоставления государственной услуги являются:</w:t>
      </w:r>
    </w:p>
    <w:p w14:paraId="47A67C81" w14:textId="7D6DCE96" w:rsidR="00D407DD" w:rsidRPr="00D407DD" w:rsidRDefault="00D407DD" w:rsidP="00D407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407DD">
        <w:rPr>
          <w:rFonts w:eastAsiaTheme="minorHAnsi"/>
          <w:sz w:val="28"/>
          <w:szCs w:val="28"/>
          <w:lang w:eastAsia="en-US"/>
        </w:rPr>
        <w:t xml:space="preserve">1) </w:t>
      </w:r>
      <w:r w:rsidR="0052337D">
        <w:rPr>
          <w:rFonts w:eastAsiaTheme="minorHAnsi"/>
          <w:sz w:val="28"/>
          <w:szCs w:val="28"/>
          <w:lang w:eastAsia="en-US"/>
        </w:rPr>
        <w:t xml:space="preserve">выдача </w:t>
      </w:r>
      <w:r w:rsidRPr="00D407DD">
        <w:rPr>
          <w:rFonts w:eastAsiaTheme="minorHAnsi"/>
          <w:sz w:val="28"/>
          <w:szCs w:val="28"/>
          <w:lang w:eastAsia="en-US"/>
        </w:rPr>
        <w:t>заявителю разрешения на ввоз;</w:t>
      </w:r>
    </w:p>
    <w:p w14:paraId="59033F32" w14:textId="455808BC" w:rsidR="00D407DD" w:rsidRDefault="00D407DD" w:rsidP="00D407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407DD">
        <w:rPr>
          <w:rFonts w:eastAsiaTheme="minorHAnsi"/>
          <w:sz w:val="28"/>
          <w:szCs w:val="28"/>
          <w:lang w:eastAsia="en-US"/>
        </w:rPr>
        <w:t>2) отказ в выдаче разрешения на ввоз с указанием причин отказа</w:t>
      </w:r>
      <w:r w:rsidR="004A1F99">
        <w:rPr>
          <w:rFonts w:eastAsiaTheme="minorHAnsi"/>
          <w:sz w:val="28"/>
          <w:szCs w:val="28"/>
          <w:lang w:eastAsia="en-US"/>
        </w:rPr>
        <w:t>.</w:t>
      </w:r>
    </w:p>
    <w:p w14:paraId="6C9C554D" w14:textId="77777777" w:rsidR="0045217E" w:rsidRPr="00DA055E" w:rsidRDefault="0045217E" w:rsidP="0045217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48159A4" w14:textId="77777777" w:rsidR="0045217E" w:rsidRPr="00DA055E" w:rsidRDefault="0045217E" w:rsidP="0045217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14:paraId="3158CD5C" w14:textId="77777777" w:rsidR="0045217E" w:rsidRPr="0045217E" w:rsidRDefault="0045217E" w:rsidP="0045217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36CB01AA" w14:textId="77777777" w:rsidR="0045217E" w:rsidRPr="0045217E" w:rsidRDefault="0045217E" w:rsidP="00452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217E">
        <w:rPr>
          <w:rFonts w:eastAsiaTheme="minorHAnsi"/>
          <w:sz w:val="28"/>
          <w:szCs w:val="28"/>
          <w:lang w:eastAsia="en-US"/>
        </w:rPr>
        <w:t>13. Срок предоставления государственной услуги и направление документов, являющихся результатом предоставления государственной услуги, составляет:</w:t>
      </w:r>
    </w:p>
    <w:p w14:paraId="250B95ED" w14:textId="77777777" w:rsidR="0045217E" w:rsidRDefault="0045217E" w:rsidP="00452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217E">
        <w:rPr>
          <w:rFonts w:eastAsiaTheme="minorHAnsi"/>
          <w:sz w:val="28"/>
          <w:szCs w:val="28"/>
          <w:lang w:eastAsia="en-US"/>
        </w:rPr>
        <w:t xml:space="preserve">1) принятие решения о выдаче или об отказе в выдаче разрешения на ввоз и направление </w:t>
      </w:r>
      <w:r w:rsidR="009B42CC">
        <w:rPr>
          <w:rFonts w:eastAsiaTheme="minorHAnsi"/>
          <w:sz w:val="28"/>
          <w:szCs w:val="28"/>
          <w:lang w:eastAsia="en-US"/>
        </w:rPr>
        <w:t>решения</w:t>
      </w:r>
      <w:r w:rsidRPr="0045217E">
        <w:rPr>
          <w:rFonts w:eastAsiaTheme="minorHAnsi"/>
          <w:sz w:val="28"/>
          <w:szCs w:val="28"/>
          <w:lang w:eastAsia="en-US"/>
        </w:rPr>
        <w:t xml:space="preserve"> </w:t>
      </w:r>
      <w:r w:rsidR="009B42CC">
        <w:rPr>
          <w:rFonts w:eastAsiaTheme="minorHAnsi"/>
          <w:sz w:val="28"/>
          <w:szCs w:val="28"/>
          <w:lang w:eastAsia="en-US"/>
        </w:rPr>
        <w:t xml:space="preserve">заявителю </w:t>
      </w:r>
      <w:r w:rsidRPr="0045217E">
        <w:rPr>
          <w:rFonts w:eastAsiaTheme="minorHAnsi"/>
          <w:sz w:val="28"/>
          <w:szCs w:val="28"/>
          <w:lang w:eastAsia="en-US"/>
        </w:rPr>
        <w:t>- 5 рабочих дней со дня поступления в Росздравнадзор заявления и документов, предусмотренных пунктом 15 Административного регламента</w:t>
      </w:r>
    </w:p>
    <w:p w14:paraId="48835D4B" w14:textId="77777777" w:rsidR="009B42CC" w:rsidRDefault="009B42CC" w:rsidP="009B42C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29EE8ED" w14:textId="77777777" w:rsidR="009B42CC" w:rsidRPr="00DA055E" w:rsidRDefault="009B42CC" w:rsidP="009B42C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Нормативные правовые акты, регулирующие предоставление государственной услуги</w:t>
      </w:r>
    </w:p>
    <w:p w14:paraId="555AAE67" w14:textId="77777777" w:rsidR="009B42CC" w:rsidRPr="009B42CC" w:rsidRDefault="009B42CC" w:rsidP="009B42C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2E18B40" w14:textId="77777777" w:rsidR="009B42CC" w:rsidRDefault="009B42CC" w:rsidP="009B42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42CC">
        <w:rPr>
          <w:rFonts w:eastAsiaTheme="minorHAnsi"/>
          <w:sz w:val="28"/>
          <w:szCs w:val="28"/>
          <w:lang w:eastAsia="en-US"/>
        </w:rPr>
        <w:t>14. Перечень нормативных правовых актов, регулирующих предоставление государственной услуги, размещается на официальном сайте Росздравнадзора, в федеральном реестре и на Едином портале.</w:t>
      </w:r>
    </w:p>
    <w:p w14:paraId="71A7C3F4" w14:textId="77777777" w:rsidR="009B42CC" w:rsidRDefault="009B42CC" w:rsidP="009B42C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C156033" w14:textId="77777777" w:rsidR="009B42CC" w:rsidRPr="00DA055E" w:rsidRDefault="009B42CC" w:rsidP="009B42C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 в электронной форме, порядок их представления</w:t>
      </w:r>
    </w:p>
    <w:p w14:paraId="6B186868" w14:textId="77777777" w:rsidR="009B42CC" w:rsidRPr="009B42CC" w:rsidRDefault="009B42CC" w:rsidP="009B42C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226A3C7E" w14:textId="77777777" w:rsidR="004F471F" w:rsidRPr="004F471F" w:rsidRDefault="00F82AEC" w:rsidP="000C36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2AEC">
        <w:rPr>
          <w:rFonts w:eastAsiaTheme="minorHAnsi"/>
          <w:sz w:val="28"/>
          <w:szCs w:val="28"/>
          <w:lang w:eastAsia="en-US"/>
        </w:rPr>
        <w:t xml:space="preserve">15. Для получения </w:t>
      </w:r>
      <w:r w:rsidRPr="001E4B9D">
        <w:rPr>
          <w:rFonts w:eastAsiaTheme="minorHAnsi"/>
          <w:sz w:val="28"/>
          <w:szCs w:val="28"/>
          <w:lang w:eastAsia="en-US"/>
        </w:rPr>
        <w:t xml:space="preserve">разрешения </w:t>
      </w:r>
      <w:r w:rsidR="000C365D">
        <w:rPr>
          <w:rFonts w:eastAsiaTheme="minorHAnsi"/>
          <w:sz w:val="28"/>
          <w:szCs w:val="28"/>
          <w:lang w:eastAsia="en-US"/>
        </w:rPr>
        <w:t xml:space="preserve">на ввоз </w:t>
      </w:r>
      <w:r w:rsidRPr="00F82AEC">
        <w:rPr>
          <w:rFonts w:eastAsiaTheme="minorHAnsi"/>
          <w:sz w:val="28"/>
          <w:szCs w:val="28"/>
          <w:lang w:eastAsia="en-US"/>
        </w:rPr>
        <w:t xml:space="preserve">заявитель </w:t>
      </w:r>
      <w:r w:rsidR="004F471F" w:rsidRPr="004F471F">
        <w:rPr>
          <w:rFonts w:eastAsiaTheme="minorHAnsi"/>
          <w:sz w:val="28"/>
          <w:szCs w:val="28"/>
          <w:lang w:eastAsia="en-US"/>
        </w:rPr>
        <w:t xml:space="preserve">представляет в Росздравнадзор заявление о выдаче разрешения </w:t>
      </w:r>
      <w:r w:rsidR="000C365D">
        <w:rPr>
          <w:rFonts w:eastAsiaTheme="minorHAnsi"/>
          <w:sz w:val="28"/>
          <w:szCs w:val="28"/>
          <w:lang w:eastAsia="en-US"/>
        </w:rPr>
        <w:t>на ввоз</w:t>
      </w:r>
      <w:r w:rsidR="004F471F" w:rsidRPr="004F471F">
        <w:rPr>
          <w:rFonts w:eastAsiaTheme="minorHAnsi"/>
          <w:sz w:val="28"/>
          <w:szCs w:val="28"/>
          <w:lang w:eastAsia="en-US"/>
        </w:rPr>
        <w:t xml:space="preserve"> </w:t>
      </w:r>
      <w:r w:rsidR="006225AB">
        <w:rPr>
          <w:rFonts w:eastAsiaTheme="minorHAnsi"/>
          <w:sz w:val="28"/>
          <w:szCs w:val="28"/>
          <w:lang w:eastAsia="en-US"/>
        </w:rPr>
        <w:t>по форме согласно приложению № 1 к Административному регламенту</w:t>
      </w:r>
      <w:r w:rsidR="00957D1D">
        <w:rPr>
          <w:rFonts w:eastAsiaTheme="minorHAnsi"/>
          <w:sz w:val="28"/>
          <w:szCs w:val="28"/>
          <w:lang w:eastAsia="en-US"/>
        </w:rPr>
        <w:t xml:space="preserve"> </w:t>
      </w:r>
      <w:r w:rsidR="004F471F" w:rsidRPr="004F471F">
        <w:rPr>
          <w:rFonts w:eastAsiaTheme="minorHAnsi"/>
          <w:sz w:val="28"/>
          <w:szCs w:val="28"/>
          <w:lang w:eastAsia="en-US"/>
        </w:rPr>
        <w:t>с приложением следующих документов в электронной форме:</w:t>
      </w:r>
    </w:p>
    <w:p w14:paraId="609F7807" w14:textId="77777777" w:rsidR="004F471F" w:rsidRPr="004F471F" w:rsidRDefault="000C365D" w:rsidP="004F47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4F471F" w:rsidRPr="004F471F">
        <w:rPr>
          <w:rFonts w:eastAsiaTheme="minorHAnsi"/>
          <w:sz w:val="28"/>
          <w:szCs w:val="28"/>
          <w:lang w:eastAsia="en-US"/>
        </w:rPr>
        <w:t>копи</w:t>
      </w:r>
      <w:r w:rsidR="00DA055E">
        <w:rPr>
          <w:rFonts w:eastAsiaTheme="minorHAnsi"/>
          <w:sz w:val="28"/>
          <w:szCs w:val="28"/>
          <w:lang w:eastAsia="en-US"/>
        </w:rPr>
        <w:t xml:space="preserve">и </w:t>
      </w:r>
      <w:r w:rsidR="004F471F" w:rsidRPr="004F471F">
        <w:rPr>
          <w:rFonts w:eastAsiaTheme="minorHAnsi"/>
          <w:sz w:val="28"/>
          <w:szCs w:val="28"/>
          <w:lang w:eastAsia="en-US"/>
        </w:rPr>
        <w:t>протокола заключения врачебной комиссии либо консилиума врачей медицинской организации, в которой оказывается медицинская помощь пациенту, подписанного руководителем медицинской организации (лицом, исполняющим обязанности руководителя медицинской организации, либо уполномоченным руководителем медицинско</w:t>
      </w:r>
      <w:r>
        <w:rPr>
          <w:rFonts w:eastAsiaTheme="minorHAnsi"/>
          <w:sz w:val="28"/>
          <w:szCs w:val="28"/>
          <w:lang w:eastAsia="en-US"/>
        </w:rPr>
        <w:t xml:space="preserve">й организации руководителем ее </w:t>
      </w:r>
      <w:r w:rsidR="004F471F" w:rsidRPr="004F471F">
        <w:rPr>
          <w:rFonts w:eastAsiaTheme="minorHAnsi"/>
          <w:sz w:val="28"/>
          <w:szCs w:val="28"/>
          <w:lang w:eastAsia="en-US"/>
        </w:rPr>
        <w:t xml:space="preserve">структурного подразделения, либо его заместителя, в сферу деятельности которого входят вопросы организации медицинской помощи), о назначении пациенту </w:t>
      </w:r>
      <w:r w:rsidR="004F471F" w:rsidRPr="004F471F">
        <w:rPr>
          <w:rFonts w:eastAsiaTheme="minorHAnsi"/>
          <w:sz w:val="28"/>
          <w:szCs w:val="28"/>
          <w:lang w:eastAsia="en-US"/>
        </w:rPr>
        <w:lastRenderedPageBreak/>
        <w:t>медицинского изделия для оказания медицинской помощи по жизненным показаниям с обоснованием необходимости его ввоза;</w:t>
      </w:r>
    </w:p>
    <w:p w14:paraId="60CC7E9B" w14:textId="77777777" w:rsidR="004F471F" w:rsidRPr="004F471F" w:rsidRDefault="000C365D" w:rsidP="004F47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4F471F" w:rsidRPr="004F471F">
        <w:rPr>
          <w:rFonts w:eastAsiaTheme="minorHAnsi"/>
          <w:sz w:val="28"/>
          <w:szCs w:val="28"/>
          <w:lang w:eastAsia="en-US"/>
        </w:rPr>
        <w:t>копи</w:t>
      </w:r>
      <w:r w:rsidR="00DA055E">
        <w:rPr>
          <w:rFonts w:eastAsiaTheme="minorHAnsi"/>
          <w:sz w:val="28"/>
          <w:szCs w:val="28"/>
          <w:lang w:eastAsia="en-US"/>
        </w:rPr>
        <w:t>и</w:t>
      </w:r>
      <w:r w:rsidR="004F471F" w:rsidRPr="004F471F">
        <w:rPr>
          <w:rFonts w:eastAsiaTheme="minorHAnsi"/>
          <w:sz w:val="28"/>
          <w:szCs w:val="28"/>
          <w:lang w:eastAsia="en-US"/>
        </w:rPr>
        <w:t xml:space="preserve"> паспорта или свидетельства о рождении пациента, которому назначено медицинское изделие для оказания медицинской помощи по жизненным показаниям, заверенная медицинской организацией, в которой оказывается медицинская помощь пациенту;</w:t>
      </w:r>
    </w:p>
    <w:p w14:paraId="2021E6E3" w14:textId="77777777" w:rsidR="004F471F" w:rsidRPr="004F471F" w:rsidRDefault="000C365D" w:rsidP="004F47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4F471F" w:rsidRPr="004F471F">
        <w:rPr>
          <w:rFonts w:eastAsiaTheme="minorHAnsi"/>
          <w:sz w:val="28"/>
          <w:szCs w:val="28"/>
          <w:lang w:eastAsia="en-US"/>
        </w:rPr>
        <w:t>копи</w:t>
      </w:r>
      <w:r w:rsidR="00DA055E">
        <w:rPr>
          <w:rFonts w:eastAsiaTheme="minorHAnsi"/>
          <w:sz w:val="28"/>
          <w:szCs w:val="28"/>
          <w:lang w:eastAsia="en-US"/>
        </w:rPr>
        <w:t>и</w:t>
      </w:r>
      <w:r w:rsidR="004F471F" w:rsidRPr="004F471F">
        <w:rPr>
          <w:rFonts w:eastAsiaTheme="minorHAnsi"/>
          <w:sz w:val="28"/>
          <w:szCs w:val="28"/>
          <w:lang w:eastAsia="en-US"/>
        </w:rPr>
        <w:t xml:space="preserve"> эксплуатационной документации производителя (изготовителя) на медицинское изделие (инструкция по применению или руководство по эксплуатации медицинского изделия).</w:t>
      </w:r>
    </w:p>
    <w:p w14:paraId="4FA35F7E" w14:textId="740635E7" w:rsidR="000C365D" w:rsidRDefault="000C365D" w:rsidP="004F47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4F471F" w:rsidRPr="004F471F">
        <w:rPr>
          <w:rFonts w:eastAsiaTheme="minorHAnsi"/>
          <w:sz w:val="28"/>
          <w:szCs w:val="28"/>
          <w:lang w:eastAsia="en-US"/>
        </w:rPr>
        <w:t>цветны</w:t>
      </w:r>
      <w:r w:rsidR="004A1F07">
        <w:rPr>
          <w:rFonts w:eastAsiaTheme="minorHAnsi"/>
          <w:sz w:val="28"/>
          <w:szCs w:val="28"/>
          <w:lang w:eastAsia="en-US"/>
        </w:rPr>
        <w:t>е</w:t>
      </w:r>
      <w:r w:rsidR="004F471F" w:rsidRPr="004F471F">
        <w:rPr>
          <w:rFonts w:eastAsiaTheme="minorHAnsi"/>
          <w:sz w:val="28"/>
          <w:szCs w:val="28"/>
          <w:lang w:eastAsia="en-US"/>
        </w:rPr>
        <w:t xml:space="preserve"> фотографическ</w:t>
      </w:r>
      <w:r w:rsidR="004A1F07">
        <w:rPr>
          <w:rFonts w:eastAsiaTheme="minorHAnsi"/>
          <w:sz w:val="28"/>
          <w:szCs w:val="28"/>
          <w:lang w:eastAsia="en-US"/>
        </w:rPr>
        <w:t>ие</w:t>
      </w:r>
      <w:r w:rsidR="004F471F" w:rsidRPr="004F471F">
        <w:rPr>
          <w:rFonts w:eastAsiaTheme="minorHAnsi"/>
          <w:sz w:val="28"/>
          <w:szCs w:val="28"/>
          <w:lang w:eastAsia="en-US"/>
        </w:rPr>
        <w:t xml:space="preserve"> изображен</w:t>
      </w:r>
      <w:r w:rsidR="00CC16A3">
        <w:rPr>
          <w:rFonts w:eastAsiaTheme="minorHAnsi"/>
          <w:sz w:val="28"/>
          <w:szCs w:val="28"/>
          <w:lang w:eastAsia="en-US"/>
        </w:rPr>
        <w:t>и</w:t>
      </w:r>
      <w:r w:rsidR="004A1F07">
        <w:rPr>
          <w:rFonts w:eastAsiaTheme="minorHAnsi"/>
          <w:sz w:val="28"/>
          <w:szCs w:val="28"/>
          <w:lang w:eastAsia="en-US"/>
        </w:rPr>
        <w:t>я</w:t>
      </w:r>
      <w:r w:rsidR="004F471F" w:rsidRPr="004F471F">
        <w:rPr>
          <w:rFonts w:eastAsiaTheme="minorHAnsi"/>
          <w:sz w:val="28"/>
          <w:szCs w:val="28"/>
          <w:lang w:eastAsia="en-US"/>
        </w:rPr>
        <w:t xml:space="preserve"> общего вида медицинского изделия (размером не менее 18 x 24 сантиметра) вместе с принадлежностями, необходимыми для применения медицинского изделия по назначению, содержащие текст маркировки (идентификационных данных).</w:t>
      </w:r>
    </w:p>
    <w:p w14:paraId="4993341F" w14:textId="77777777" w:rsidR="00F82AEC" w:rsidRPr="00F82AEC" w:rsidRDefault="00F82AEC" w:rsidP="00F82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82AEC">
        <w:rPr>
          <w:rFonts w:eastAsiaTheme="minorHAnsi"/>
          <w:sz w:val="28"/>
          <w:szCs w:val="28"/>
          <w:lang w:eastAsia="en-US"/>
        </w:rPr>
        <w:t>1</w:t>
      </w:r>
      <w:r w:rsidR="004A1F99">
        <w:rPr>
          <w:rFonts w:eastAsiaTheme="minorHAnsi"/>
          <w:sz w:val="28"/>
          <w:szCs w:val="28"/>
          <w:lang w:eastAsia="en-US"/>
        </w:rPr>
        <w:t>6</w:t>
      </w:r>
      <w:r w:rsidRPr="00F82AEC">
        <w:rPr>
          <w:rFonts w:eastAsiaTheme="minorHAnsi"/>
          <w:sz w:val="28"/>
          <w:szCs w:val="28"/>
          <w:lang w:eastAsia="en-US"/>
        </w:rPr>
        <w:t>. В случае, если документы составлены на иностранном языке, они представляются с заверенным в установленном порядке переводом на русский язык.</w:t>
      </w:r>
    </w:p>
    <w:p w14:paraId="2F4370D0" w14:textId="77777777" w:rsidR="009B42CC" w:rsidRDefault="001C039D" w:rsidP="00F82A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A1F99">
        <w:rPr>
          <w:rFonts w:eastAsiaTheme="minorHAnsi"/>
          <w:sz w:val="28"/>
          <w:szCs w:val="28"/>
          <w:lang w:eastAsia="en-US"/>
        </w:rPr>
        <w:t>7</w:t>
      </w:r>
      <w:r w:rsidR="00F82AEC" w:rsidRPr="00F82AEC">
        <w:rPr>
          <w:rFonts w:eastAsiaTheme="minorHAnsi"/>
          <w:sz w:val="28"/>
          <w:szCs w:val="28"/>
          <w:lang w:eastAsia="en-US"/>
        </w:rPr>
        <w:t>. Документы (сведения), указанные в пункт</w:t>
      </w:r>
      <w:r w:rsidR="00DA055E">
        <w:rPr>
          <w:rFonts w:eastAsiaTheme="minorHAnsi"/>
          <w:sz w:val="28"/>
          <w:szCs w:val="28"/>
          <w:lang w:eastAsia="en-US"/>
        </w:rPr>
        <w:t>е</w:t>
      </w:r>
      <w:r w:rsidR="00F82AEC" w:rsidRPr="00F82AEC">
        <w:rPr>
          <w:rFonts w:eastAsiaTheme="minorHAnsi"/>
          <w:sz w:val="28"/>
          <w:szCs w:val="28"/>
          <w:lang w:eastAsia="en-US"/>
        </w:rPr>
        <w:t xml:space="preserve"> 15 Административного регламента, представляются заявителем посредством использования личного кабинета на </w:t>
      </w:r>
      <w:r w:rsidR="00DA055E" w:rsidRPr="00DA055E">
        <w:rPr>
          <w:rFonts w:eastAsiaTheme="minorHAnsi"/>
          <w:sz w:val="28"/>
          <w:szCs w:val="28"/>
          <w:lang w:eastAsia="en-US"/>
        </w:rPr>
        <w:t>Един</w:t>
      </w:r>
      <w:r w:rsidR="00DA055E">
        <w:rPr>
          <w:rFonts w:eastAsiaTheme="minorHAnsi"/>
          <w:sz w:val="28"/>
          <w:szCs w:val="28"/>
          <w:lang w:eastAsia="en-US"/>
        </w:rPr>
        <w:t>ом</w:t>
      </w:r>
      <w:r w:rsidR="00DA055E" w:rsidRPr="00DA055E">
        <w:rPr>
          <w:rFonts w:eastAsiaTheme="minorHAnsi"/>
          <w:sz w:val="28"/>
          <w:szCs w:val="28"/>
          <w:lang w:eastAsia="en-US"/>
        </w:rPr>
        <w:t xml:space="preserve"> портал</w:t>
      </w:r>
      <w:r w:rsidR="00DA055E">
        <w:rPr>
          <w:rFonts w:eastAsiaTheme="minorHAnsi"/>
          <w:sz w:val="28"/>
          <w:szCs w:val="28"/>
          <w:lang w:eastAsia="en-US"/>
        </w:rPr>
        <w:t>е</w:t>
      </w:r>
      <w:r w:rsidR="00DA055E" w:rsidRPr="00DA055E">
        <w:rPr>
          <w:rFonts w:eastAsiaTheme="minorHAnsi"/>
          <w:sz w:val="28"/>
          <w:szCs w:val="28"/>
          <w:lang w:eastAsia="en-US"/>
        </w:rPr>
        <w:t xml:space="preserve"> в форме электронного документа, подписанного электронной подписью (простой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информационно-технологической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</w:t>
      </w:r>
      <w:r w:rsidR="00F82AEC" w:rsidRPr="00F82AEC">
        <w:rPr>
          <w:rFonts w:eastAsiaTheme="minorHAnsi"/>
          <w:sz w:val="28"/>
          <w:szCs w:val="28"/>
          <w:lang w:eastAsia="en-US"/>
        </w:rPr>
        <w:t>.</w:t>
      </w:r>
    </w:p>
    <w:p w14:paraId="494BB673" w14:textId="77777777" w:rsidR="001C039D" w:rsidRDefault="001C039D" w:rsidP="003F22A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8A34047" w14:textId="77777777" w:rsidR="001C039D" w:rsidRPr="00DA055E" w:rsidRDefault="003F22AF" w:rsidP="003F22A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29E5D037" w14:textId="77777777" w:rsidR="003F22AF" w:rsidRPr="003F22AF" w:rsidRDefault="003F22AF" w:rsidP="003F22A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7071A186" w14:textId="77777777" w:rsidR="003F22AF" w:rsidRPr="003F22AF" w:rsidRDefault="004A1F99" w:rsidP="003F2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3F22AF" w:rsidRPr="003F22AF">
        <w:rPr>
          <w:rFonts w:eastAsiaTheme="minorHAnsi"/>
          <w:sz w:val="28"/>
          <w:szCs w:val="28"/>
          <w:lang w:eastAsia="en-US"/>
        </w:rPr>
        <w:t>. Для предоставления государственной услуги необходимы следующие сведения, находящиеся в распоряжении государственных органов:</w:t>
      </w:r>
    </w:p>
    <w:p w14:paraId="524E7FD3" w14:textId="77777777" w:rsidR="003F22AF" w:rsidRPr="003F22AF" w:rsidRDefault="003F22AF" w:rsidP="003F2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22AF">
        <w:rPr>
          <w:rFonts w:eastAsiaTheme="minorHAnsi"/>
          <w:sz w:val="28"/>
          <w:szCs w:val="28"/>
          <w:lang w:eastAsia="en-US"/>
        </w:rPr>
        <w:t>1) Федеральная налоговая служба России - сведения о заявителе, содержащиеся в Едином государственном реестре юридических лиц, Едином государственном реестре индивидуальных предпринимателей;</w:t>
      </w:r>
    </w:p>
    <w:p w14:paraId="288A9C18" w14:textId="4964258F" w:rsidR="003F22AF" w:rsidRDefault="005C7B34" w:rsidP="003F2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F22AF" w:rsidRPr="003F22AF">
        <w:rPr>
          <w:rFonts w:eastAsiaTheme="minorHAnsi"/>
          <w:sz w:val="28"/>
          <w:szCs w:val="28"/>
          <w:lang w:eastAsia="en-US"/>
        </w:rPr>
        <w:t>) Федеральная таможенная служба - сведения о ввозе медицинских изделий на территорию Российской Федерации.</w:t>
      </w:r>
    </w:p>
    <w:p w14:paraId="68930169" w14:textId="77777777" w:rsidR="003F22AF" w:rsidRPr="003F22AF" w:rsidRDefault="004A1F99" w:rsidP="003F2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3F22AF" w:rsidRPr="003F22AF">
        <w:rPr>
          <w:rFonts w:eastAsiaTheme="minorHAnsi"/>
          <w:sz w:val="28"/>
          <w:szCs w:val="28"/>
          <w:lang w:eastAsia="en-US"/>
        </w:rPr>
        <w:t>. Росздравнадзор не вправе требовать от заявителя:</w:t>
      </w:r>
    </w:p>
    <w:p w14:paraId="6AA9F7ED" w14:textId="77777777" w:rsidR="003F22AF" w:rsidRPr="003F22AF" w:rsidRDefault="003F22AF" w:rsidP="003F2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22AF">
        <w:rPr>
          <w:rFonts w:eastAsiaTheme="minorHAnsi"/>
          <w:sz w:val="28"/>
          <w:szCs w:val="28"/>
          <w:lang w:eastAsia="en-US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59936B0" w14:textId="77777777" w:rsidR="003F22AF" w:rsidRPr="003F22AF" w:rsidRDefault="003F22AF" w:rsidP="003F2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22A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</w:t>
      </w:r>
      <w:r w:rsidR="005C7B34">
        <w:rPr>
          <w:rFonts w:eastAsiaTheme="minorHAnsi"/>
          <w:sz w:val="28"/>
          <w:szCs w:val="28"/>
          <w:lang w:eastAsia="en-US"/>
        </w:rPr>
        <w:t>№ 210-ФЗ «</w:t>
      </w:r>
      <w:r w:rsidRPr="003F22AF">
        <w:rPr>
          <w:rFonts w:eastAsiaTheme="minorHAnsi"/>
          <w:sz w:val="28"/>
          <w:szCs w:val="28"/>
          <w:lang w:eastAsia="en-US"/>
        </w:rPr>
        <w:t>Об организации предоставления госуда</w:t>
      </w:r>
      <w:r w:rsidR="005C7B34">
        <w:rPr>
          <w:rFonts w:eastAsiaTheme="minorHAnsi"/>
          <w:sz w:val="28"/>
          <w:szCs w:val="28"/>
          <w:lang w:eastAsia="en-US"/>
        </w:rPr>
        <w:t>рственных и муниципальных услуг»</w:t>
      </w:r>
      <w:r w:rsidR="00DA055E" w:rsidRPr="00DA055E">
        <w:t xml:space="preserve"> </w:t>
      </w:r>
      <w:r w:rsidR="00DA055E" w:rsidRPr="00DA055E">
        <w:rPr>
          <w:rFonts w:eastAsiaTheme="minorHAnsi"/>
          <w:sz w:val="28"/>
          <w:szCs w:val="28"/>
          <w:lang w:eastAsia="en-US"/>
        </w:rPr>
        <w:t>(Собрание законодательства Российской Федерации, 201</w:t>
      </w:r>
      <w:r w:rsidR="00DA055E">
        <w:rPr>
          <w:rFonts w:eastAsiaTheme="minorHAnsi"/>
          <w:sz w:val="28"/>
          <w:szCs w:val="28"/>
          <w:lang w:eastAsia="en-US"/>
        </w:rPr>
        <w:t>0</w:t>
      </w:r>
      <w:r w:rsidR="00DA055E" w:rsidRPr="00DA055E">
        <w:rPr>
          <w:rFonts w:eastAsiaTheme="minorHAnsi"/>
          <w:sz w:val="28"/>
          <w:szCs w:val="28"/>
          <w:lang w:eastAsia="en-US"/>
        </w:rPr>
        <w:t xml:space="preserve">, № </w:t>
      </w:r>
      <w:r w:rsidR="00DA055E">
        <w:rPr>
          <w:rFonts w:eastAsiaTheme="minorHAnsi"/>
          <w:sz w:val="28"/>
          <w:szCs w:val="28"/>
          <w:lang w:eastAsia="en-US"/>
        </w:rPr>
        <w:t>31</w:t>
      </w:r>
      <w:r w:rsidR="00DA055E" w:rsidRPr="00DA055E">
        <w:rPr>
          <w:rFonts w:eastAsiaTheme="minorHAnsi"/>
          <w:sz w:val="28"/>
          <w:szCs w:val="28"/>
          <w:lang w:eastAsia="en-US"/>
        </w:rPr>
        <w:t xml:space="preserve">, ст. </w:t>
      </w:r>
      <w:r w:rsidR="00DA055E">
        <w:rPr>
          <w:rFonts w:eastAsiaTheme="minorHAnsi"/>
          <w:sz w:val="28"/>
          <w:szCs w:val="28"/>
          <w:lang w:eastAsia="en-US"/>
        </w:rPr>
        <w:t>4179</w:t>
      </w:r>
      <w:r w:rsidR="00DA055E" w:rsidRPr="00DA055E">
        <w:rPr>
          <w:rFonts w:eastAsiaTheme="minorHAnsi"/>
          <w:sz w:val="28"/>
          <w:szCs w:val="28"/>
          <w:lang w:eastAsia="en-US"/>
        </w:rPr>
        <w:t>; 202</w:t>
      </w:r>
      <w:r w:rsidR="00DA055E">
        <w:rPr>
          <w:rFonts w:eastAsiaTheme="minorHAnsi"/>
          <w:sz w:val="28"/>
          <w:szCs w:val="28"/>
          <w:lang w:eastAsia="en-US"/>
        </w:rPr>
        <w:t>1</w:t>
      </w:r>
      <w:r w:rsidR="00DA055E" w:rsidRPr="00DA055E">
        <w:rPr>
          <w:rFonts w:eastAsiaTheme="minorHAnsi"/>
          <w:sz w:val="28"/>
          <w:szCs w:val="28"/>
          <w:lang w:eastAsia="en-US"/>
        </w:rPr>
        <w:t xml:space="preserve">, № </w:t>
      </w:r>
      <w:r w:rsidR="00DA055E">
        <w:rPr>
          <w:rFonts w:eastAsiaTheme="minorHAnsi"/>
          <w:sz w:val="28"/>
          <w:szCs w:val="28"/>
          <w:lang w:eastAsia="en-US"/>
        </w:rPr>
        <w:t>1</w:t>
      </w:r>
      <w:r w:rsidR="00DA055E" w:rsidRPr="00DA055E">
        <w:rPr>
          <w:rFonts w:eastAsiaTheme="minorHAnsi"/>
          <w:sz w:val="28"/>
          <w:szCs w:val="28"/>
          <w:lang w:eastAsia="en-US"/>
        </w:rPr>
        <w:t xml:space="preserve">, ст. </w:t>
      </w:r>
      <w:r w:rsidR="00DA055E">
        <w:rPr>
          <w:rFonts w:eastAsiaTheme="minorHAnsi"/>
          <w:sz w:val="28"/>
          <w:szCs w:val="28"/>
          <w:lang w:eastAsia="en-US"/>
        </w:rPr>
        <w:t>4</w:t>
      </w:r>
      <w:r w:rsidR="00DA055E" w:rsidRPr="00DA055E">
        <w:rPr>
          <w:rFonts w:eastAsiaTheme="minorHAnsi"/>
          <w:sz w:val="28"/>
          <w:szCs w:val="28"/>
          <w:lang w:eastAsia="en-US"/>
        </w:rPr>
        <w:t>8)</w:t>
      </w:r>
      <w:r w:rsidRPr="003F22AF">
        <w:rPr>
          <w:rFonts w:eastAsiaTheme="minorHAnsi"/>
          <w:sz w:val="28"/>
          <w:szCs w:val="28"/>
          <w:lang w:eastAsia="en-US"/>
        </w:rPr>
        <w:t>;</w:t>
      </w:r>
    </w:p>
    <w:p w14:paraId="31D3AD85" w14:textId="121FD2D3" w:rsidR="003F22AF" w:rsidRDefault="003F22AF" w:rsidP="003F22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22AF">
        <w:rPr>
          <w:rFonts w:eastAsiaTheme="minorHAnsi"/>
          <w:sz w:val="28"/>
          <w:szCs w:val="28"/>
          <w:lang w:eastAsia="en-US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пунктом 4 части 1 статьи 7 Федерального закона от 27 июля 2010 г. </w:t>
      </w:r>
      <w:r w:rsidR="00AB1E9F">
        <w:rPr>
          <w:rFonts w:eastAsiaTheme="minorHAnsi"/>
          <w:sz w:val="28"/>
          <w:szCs w:val="28"/>
          <w:lang w:eastAsia="en-US"/>
        </w:rPr>
        <w:t>№ 210-ФЗ «</w:t>
      </w:r>
      <w:r w:rsidRPr="003F22AF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AB1E9F">
        <w:rPr>
          <w:rFonts w:eastAsiaTheme="minorHAnsi"/>
          <w:sz w:val="28"/>
          <w:szCs w:val="28"/>
          <w:lang w:eastAsia="en-US"/>
        </w:rPr>
        <w:t>»</w:t>
      </w:r>
      <w:r w:rsidRPr="003F22AF">
        <w:rPr>
          <w:rFonts w:eastAsiaTheme="minorHAnsi"/>
          <w:sz w:val="28"/>
          <w:szCs w:val="28"/>
          <w:lang w:eastAsia="en-US"/>
        </w:rPr>
        <w:t>.</w:t>
      </w:r>
    </w:p>
    <w:p w14:paraId="20B487E8" w14:textId="77777777" w:rsidR="00AB1E9F" w:rsidRDefault="00AB1E9F" w:rsidP="00AB1E9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8CE98C9" w14:textId="77777777" w:rsidR="00AB1E9F" w:rsidRPr="00DA055E" w:rsidRDefault="00AB1E9F" w:rsidP="00AB1E9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38C83821" w14:textId="77777777" w:rsidR="00AB1E9F" w:rsidRDefault="00AB1E9F" w:rsidP="00AB1E9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41E0D0C" w14:textId="77777777" w:rsidR="00AB1E9F" w:rsidRDefault="002B4747" w:rsidP="00AB1E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A1F99">
        <w:rPr>
          <w:rFonts w:eastAsiaTheme="minorHAnsi"/>
          <w:sz w:val="28"/>
          <w:szCs w:val="28"/>
          <w:lang w:eastAsia="en-US"/>
        </w:rPr>
        <w:t>0</w:t>
      </w:r>
      <w:r w:rsidRPr="002B4747">
        <w:rPr>
          <w:rFonts w:eastAsiaTheme="minorHAnsi"/>
          <w:sz w:val="28"/>
          <w:szCs w:val="28"/>
          <w:lang w:eastAsia="en-US"/>
        </w:rPr>
        <w:t>. Оснований для отказа в приеме документов, необходимых для предоставления государственной услуги, не предусмотрено.</w:t>
      </w:r>
    </w:p>
    <w:p w14:paraId="3FE77501" w14:textId="77777777" w:rsidR="002B4747" w:rsidRPr="00DA055E" w:rsidRDefault="002B4747" w:rsidP="002B474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2D8073B7" w14:textId="77777777" w:rsidR="002B4747" w:rsidRPr="00DA055E" w:rsidRDefault="002B4747" w:rsidP="002B474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33E410D8" w14:textId="77777777" w:rsidR="002B4747" w:rsidRDefault="002B4747" w:rsidP="002B474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720CF41" w14:textId="43F5F228" w:rsidR="00550384" w:rsidRDefault="002B4747" w:rsidP="002B47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A1F9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2B4747">
        <w:rPr>
          <w:rFonts w:eastAsiaTheme="minorHAnsi"/>
          <w:sz w:val="28"/>
          <w:szCs w:val="28"/>
          <w:lang w:eastAsia="en-US"/>
        </w:rPr>
        <w:t xml:space="preserve">Основания для приостановления </w:t>
      </w:r>
      <w:r w:rsidR="00550384">
        <w:rPr>
          <w:rFonts w:eastAsiaTheme="minorHAnsi"/>
          <w:sz w:val="28"/>
          <w:szCs w:val="28"/>
          <w:lang w:eastAsia="en-US"/>
        </w:rPr>
        <w:t>государственной услуги отсутствуют.</w:t>
      </w:r>
    </w:p>
    <w:p w14:paraId="4D57D314" w14:textId="3C6EBF54" w:rsidR="00550384" w:rsidRDefault="00550384" w:rsidP="002B47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 Основаниями для отказа в предоставлении государственной услуги являются:</w:t>
      </w:r>
    </w:p>
    <w:p w14:paraId="7FAECA0F" w14:textId="2D9D7C94" w:rsidR="00550384" w:rsidRDefault="00550384" w:rsidP="002B47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выявление по результатам проверки наличия неполных или недостоверных сведений, содержащихся в заявлении и прилагаемых документах, указанных в пункте 15 Административного регламента;</w:t>
      </w:r>
    </w:p>
    <w:p w14:paraId="3FA081AC" w14:textId="0DC115B5" w:rsidR="00550384" w:rsidRDefault="00550384" w:rsidP="002B47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представление заявления о выдаче разрешения и документов на ввоз продукции, не являющейся медицинским изделием;</w:t>
      </w:r>
    </w:p>
    <w:p w14:paraId="436A6F5C" w14:textId="6A319CA1" w:rsidR="00550384" w:rsidRDefault="00550384" w:rsidP="002B47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наличие у Росздравнадзора информации, полученной по результатам мониторинга безопасности медицинского изделия, о выявлении побочных действий, не указанных в инструкции по применению или руководстве по эксплуатации медицинского изделия, </w:t>
      </w:r>
      <w:r w:rsidRPr="00550384">
        <w:rPr>
          <w:rFonts w:eastAsiaTheme="minorHAnsi"/>
          <w:sz w:val="28"/>
          <w:szCs w:val="28"/>
          <w:lang w:eastAsia="en-US"/>
        </w:rPr>
        <w:t xml:space="preserve">о нежелательных реакциях при применении </w:t>
      </w:r>
      <w:r w:rsidRPr="00550384">
        <w:rPr>
          <w:rFonts w:eastAsiaTheme="minorHAnsi"/>
          <w:sz w:val="28"/>
          <w:szCs w:val="28"/>
          <w:lang w:eastAsia="en-US"/>
        </w:rPr>
        <w:lastRenderedPageBreak/>
        <w:t>медицинского изделия,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 (при отсутствии разъяснений производителя (уполномоченного представителя производителя) о мерах, предпринимаемых для предотвращения причинения вреда жизни и здоровью граждан)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C52C08E" w14:textId="1C09CA88" w:rsidR="00550384" w:rsidRDefault="00550384" w:rsidP="002B47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Pr="00550384">
        <w:rPr>
          <w:rFonts w:eastAsiaTheme="minorHAnsi"/>
          <w:sz w:val="28"/>
          <w:szCs w:val="28"/>
          <w:lang w:eastAsia="en-US"/>
        </w:rPr>
        <w:t>несоответствие усиленной квалифицированной электронной подписи заявителя требованиям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552D18">
        <w:rPr>
          <w:rFonts w:eastAsiaTheme="minorHAnsi"/>
          <w:sz w:val="28"/>
          <w:szCs w:val="28"/>
          <w:lang w:eastAsia="en-US"/>
        </w:rPr>
        <w:t xml:space="preserve">6 апреля </w:t>
      </w:r>
      <w:r w:rsidR="00552D18" w:rsidRPr="00552D18">
        <w:rPr>
          <w:rFonts w:eastAsiaTheme="minorHAnsi"/>
          <w:sz w:val="28"/>
          <w:szCs w:val="28"/>
          <w:lang w:eastAsia="en-US"/>
        </w:rPr>
        <w:t>2011</w:t>
      </w:r>
      <w:r w:rsidR="00552D18">
        <w:rPr>
          <w:rFonts w:eastAsiaTheme="minorHAnsi"/>
          <w:sz w:val="28"/>
          <w:szCs w:val="28"/>
          <w:lang w:eastAsia="en-US"/>
        </w:rPr>
        <w:t xml:space="preserve"> г.</w:t>
      </w:r>
      <w:r w:rsidR="00552D18" w:rsidRPr="00552D18">
        <w:rPr>
          <w:rFonts w:eastAsiaTheme="minorHAnsi"/>
          <w:sz w:val="28"/>
          <w:szCs w:val="28"/>
          <w:lang w:eastAsia="en-US"/>
        </w:rPr>
        <w:t xml:space="preserve"> </w:t>
      </w:r>
      <w:r w:rsidR="00552D18">
        <w:rPr>
          <w:rFonts w:eastAsiaTheme="minorHAnsi"/>
          <w:sz w:val="28"/>
          <w:szCs w:val="28"/>
          <w:lang w:eastAsia="en-US"/>
        </w:rPr>
        <w:t>№</w:t>
      </w:r>
      <w:r w:rsidR="00552D18" w:rsidRPr="00552D18">
        <w:rPr>
          <w:rFonts w:eastAsiaTheme="minorHAnsi"/>
          <w:sz w:val="28"/>
          <w:szCs w:val="28"/>
          <w:lang w:eastAsia="en-US"/>
        </w:rPr>
        <w:t xml:space="preserve"> 63-ФЗ</w:t>
      </w:r>
      <w:r w:rsidRPr="005503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550384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552D18">
        <w:rPr>
          <w:rFonts w:eastAsiaTheme="minorHAnsi"/>
          <w:sz w:val="28"/>
          <w:szCs w:val="28"/>
          <w:lang w:eastAsia="en-US"/>
        </w:rPr>
        <w:t xml:space="preserve"> (Собрание законодательства Российской Федерации, </w:t>
      </w:r>
      <w:r w:rsidR="00552D18" w:rsidRPr="00552D18">
        <w:rPr>
          <w:rFonts w:eastAsiaTheme="minorHAnsi"/>
          <w:sz w:val="28"/>
          <w:szCs w:val="28"/>
          <w:lang w:eastAsia="en-US"/>
        </w:rPr>
        <w:t xml:space="preserve">2011, </w:t>
      </w:r>
      <w:r w:rsidR="00552D18">
        <w:rPr>
          <w:rFonts w:eastAsiaTheme="minorHAnsi"/>
          <w:sz w:val="28"/>
          <w:szCs w:val="28"/>
          <w:lang w:eastAsia="en-US"/>
        </w:rPr>
        <w:t>№</w:t>
      </w:r>
      <w:r w:rsidR="00552D18" w:rsidRPr="00552D18">
        <w:rPr>
          <w:rFonts w:eastAsiaTheme="minorHAnsi"/>
          <w:sz w:val="28"/>
          <w:szCs w:val="28"/>
          <w:lang w:eastAsia="en-US"/>
        </w:rPr>
        <w:t xml:space="preserve"> 15, ст. 2036</w:t>
      </w:r>
      <w:r w:rsidR="00552D18">
        <w:rPr>
          <w:rFonts w:eastAsiaTheme="minorHAnsi"/>
          <w:sz w:val="28"/>
          <w:szCs w:val="28"/>
          <w:lang w:eastAsia="en-US"/>
        </w:rPr>
        <w:t xml:space="preserve">; </w:t>
      </w:r>
      <w:r w:rsidR="00552D18" w:rsidRPr="00552D18">
        <w:rPr>
          <w:rFonts w:eastAsiaTheme="minorHAnsi"/>
          <w:sz w:val="28"/>
          <w:szCs w:val="28"/>
          <w:lang w:eastAsia="en-US"/>
        </w:rPr>
        <w:t xml:space="preserve">2021, </w:t>
      </w:r>
      <w:r w:rsidR="00552D18">
        <w:rPr>
          <w:rFonts w:eastAsiaTheme="minorHAnsi"/>
          <w:sz w:val="28"/>
          <w:szCs w:val="28"/>
          <w:lang w:eastAsia="en-US"/>
        </w:rPr>
        <w:t>№</w:t>
      </w:r>
      <w:r w:rsidR="00552D18" w:rsidRPr="00552D18">
        <w:rPr>
          <w:rFonts w:eastAsiaTheme="minorHAnsi"/>
          <w:sz w:val="28"/>
          <w:szCs w:val="28"/>
          <w:lang w:eastAsia="en-US"/>
        </w:rPr>
        <w:t xml:space="preserve"> 24, ст. 4188</w:t>
      </w:r>
      <w:r w:rsidR="00552D18">
        <w:rPr>
          <w:rFonts w:eastAsiaTheme="minorHAnsi"/>
          <w:sz w:val="28"/>
          <w:szCs w:val="28"/>
          <w:lang w:eastAsia="en-US"/>
        </w:rPr>
        <w:t>).</w:t>
      </w:r>
    </w:p>
    <w:p w14:paraId="3AD3FD1E" w14:textId="77777777" w:rsidR="00E47958" w:rsidRDefault="00E47958" w:rsidP="00176C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1A247BB" w14:textId="77777777" w:rsidR="00E47958" w:rsidRPr="00DA055E" w:rsidRDefault="00E47958" w:rsidP="00E4795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79A6B6FC" w14:textId="77777777" w:rsidR="00176C97" w:rsidRPr="00DA055E" w:rsidRDefault="00176C97" w:rsidP="00E4795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BC6CAAD" w14:textId="11204820" w:rsidR="00176C97" w:rsidRDefault="00176C97" w:rsidP="00176C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95B87">
        <w:rPr>
          <w:rFonts w:eastAsiaTheme="minorHAnsi"/>
          <w:sz w:val="28"/>
          <w:szCs w:val="28"/>
          <w:lang w:eastAsia="en-US"/>
        </w:rPr>
        <w:t>3</w:t>
      </w:r>
      <w:r w:rsidRPr="00176C97">
        <w:rPr>
          <w:rFonts w:eastAsiaTheme="minorHAnsi"/>
          <w:sz w:val="28"/>
          <w:szCs w:val="28"/>
          <w:lang w:eastAsia="en-US"/>
        </w:rPr>
        <w:t>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14:paraId="6459FC54" w14:textId="77777777" w:rsidR="00176C97" w:rsidRDefault="00176C97" w:rsidP="00176C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B32062B" w14:textId="77777777" w:rsidR="00176C97" w:rsidRPr="00DA055E" w:rsidRDefault="00176C97" w:rsidP="00176C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79238FC9" w14:textId="77777777" w:rsidR="00176C97" w:rsidRPr="00DA055E" w:rsidRDefault="00176C97" w:rsidP="00176C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4500F13" w14:textId="07EBEBF3" w:rsidR="00176C97" w:rsidRDefault="00176C97" w:rsidP="00176C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95B87">
        <w:rPr>
          <w:rFonts w:eastAsiaTheme="minorHAnsi"/>
          <w:sz w:val="28"/>
          <w:szCs w:val="28"/>
          <w:lang w:eastAsia="en-US"/>
        </w:rPr>
        <w:t>4</w:t>
      </w:r>
      <w:r w:rsidRPr="00176C97">
        <w:rPr>
          <w:rFonts w:eastAsiaTheme="minorHAnsi"/>
          <w:sz w:val="28"/>
          <w:szCs w:val="28"/>
          <w:lang w:eastAsia="en-US"/>
        </w:rPr>
        <w:t>. За предоставление государственной услуги государственная пошлина или иная плата не взимаются.</w:t>
      </w:r>
    </w:p>
    <w:p w14:paraId="6E5F2BE2" w14:textId="77777777" w:rsidR="00176C97" w:rsidRDefault="00176C97" w:rsidP="00176C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4237117" w14:textId="77777777" w:rsidR="00176C97" w:rsidRPr="00DA055E" w:rsidRDefault="00176C97" w:rsidP="00176C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такой платы</w:t>
      </w:r>
    </w:p>
    <w:p w14:paraId="6EB66016" w14:textId="77777777" w:rsidR="00176C97" w:rsidRDefault="00176C97" w:rsidP="00176C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659118F0" w14:textId="00E9FFB4" w:rsidR="00176C97" w:rsidRDefault="00176C97" w:rsidP="00176C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95B87">
        <w:rPr>
          <w:rFonts w:eastAsiaTheme="minorHAnsi"/>
          <w:sz w:val="28"/>
          <w:szCs w:val="28"/>
          <w:lang w:eastAsia="en-US"/>
        </w:rPr>
        <w:t>5</w:t>
      </w:r>
      <w:r w:rsidRPr="00176C97">
        <w:rPr>
          <w:rFonts w:eastAsiaTheme="minorHAnsi"/>
          <w:sz w:val="28"/>
          <w:szCs w:val="28"/>
          <w:lang w:eastAsia="en-US"/>
        </w:rPr>
        <w:t>. Взимание платы за предоставление услуги, которая является необходимой и обязательной для предоставления государственной услуги, не предусмотрено.</w:t>
      </w:r>
    </w:p>
    <w:p w14:paraId="0A768D3A" w14:textId="77777777" w:rsidR="00176C97" w:rsidRDefault="00176C97" w:rsidP="00176C9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01149BFA" w14:textId="77777777" w:rsidR="00176C97" w:rsidRPr="00DA055E" w:rsidRDefault="00176C97" w:rsidP="00176C9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0EB07840" w14:textId="77777777" w:rsidR="00176C97" w:rsidRDefault="00176C97" w:rsidP="00176C9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2301EC18" w14:textId="13DCEEB0" w:rsidR="00176C97" w:rsidRPr="00DA055E" w:rsidRDefault="00176C97" w:rsidP="00176C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95B87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76C97">
        <w:rPr>
          <w:rFonts w:eastAsiaTheme="minorHAnsi"/>
          <w:sz w:val="28"/>
          <w:szCs w:val="28"/>
          <w:lang w:eastAsia="en-US"/>
        </w:rPr>
        <w:t xml:space="preserve">При подаче запроса о предоставлении государственной услуги и при получении результата предоставления государственной услуги ожидание в очереди не </w:t>
      </w:r>
      <w:r w:rsidRPr="00DA055E">
        <w:rPr>
          <w:rFonts w:eastAsiaTheme="minorHAnsi"/>
          <w:sz w:val="28"/>
          <w:szCs w:val="28"/>
          <w:lang w:eastAsia="en-US"/>
        </w:rPr>
        <w:t>предусмотрено.</w:t>
      </w:r>
    </w:p>
    <w:p w14:paraId="1BCB2695" w14:textId="77777777" w:rsidR="00176C97" w:rsidRPr="00DA055E" w:rsidRDefault="00176C97" w:rsidP="00176C9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5B93D365" w14:textId="77777777" w:rsidR="00176C97" w:rsidRPr="00DA055E" w:rsidRDefault="00176C97" w:rsidP="00176C9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Срок и порядок регистрации запроса заявителя о предоставлении государственной услуги, в том числе в электронной форме</w:t>
      </w:r>
    </w:p>
    <w:p w14:paraId="5121A0CB" w14:textId="77777777" w:rsidR="00176C97" w:rsidRPr="00DA055E" w:rsidRDefault="00176C97" w:rsidP="00176C9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12227ED7" w14:textId="0CC4984E" w:rsidR="00176C97" w:rsidRPr="00DA055E" w:rsidRDefault="00176C97" w:rsidP="00176C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2</w:t>
      </w:r>
      <w:r w:rsidR="00295B87">
        <w:rPr>
          <w:rFonts w:eastAsiaTheme="minorHAnsi"/>
          <w:sz w:val="28"/>
          <w:szCs w:val="28"/>
          <w:lang w:eastAsia="en-US"/>
        </w:rPr>
        <w:t>7</w:t>
      </w:r>
      <w:r w:rsidRPr="00DA055E">
        <w:rPr>
          <w:rFonts w:eastAsiaTheme="minorHAnsi"/>
          <w:sz w:val="28"/>
          <w:szCs w:val="28"/>
          <w:lang w:eastAsia="en-US"/>
        </w:rPr>
        <w:t>. Заявление и документы, поступившие в Росздравнадзор от заявителя для получения государственной услуги, регистрируются в автоматическом режиме в день их поступления в автоматизированной информационной системе Росздравнадзора (далее - АИС Росздравнадзора).</w:t>
      </w:r>
    </w:p>
    <w:p w14:paraId="5068B195" w14:textId="77777777" w:rsidR="00592033" w:rsidRPr="00DA055E" w:rsidRDefault="00592033" w:rsidP="0059203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5B7172CD" w14:textId="77777777" w:rsidR="00592033" w:rsidRPr="00DA055E" w:rsidRDefault="00592033" w:rsidP="0059203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A4DFBDD" w14:textId="77777777" w:rsidR="00592033" w:rsidRPr="00DA055E" w:rsidRDefault="00592033" w:rsidP="0059203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0CC41B84" w14:textId="27009D22" w:rsidR="00592033" w:rsidRPr="00DA055E" w:rsidRDefault="00592033" w:rsidP="005920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2</w:t>
      </w:r>
      <w:r w:rsidR="00295B87">
        <w:rPr>
          <w:rFonts w:eastAsiaTheme="minorHAnsi"/>
          <w:sz w:val="28"/>
          <w:szCs w:val="28"/>
          <w:lang w:eastAsia="en-US"/>
        </w:rPr>
        <w:t>8</w:t>
      </w:r>
      <w:r w:rsidRPr="00DA055E">
        <w:rPr>
          <w:rFonts w:eastAsiaTheme="minorHAnsi"/>
          <w:sz w:val="28"/>
          <w:szCs w:val="28"/>
          <w:lang w:eastAsia="en-US"/>
        </w:rPr>
        <w:t>. Для предоставления государственной услуги явка заявителя в Росздравнадзор не требуется.</w:t>
      </w:r>
    </w:p>
    <w:p w14:paraId="5A603C57" w14:textId="4EEF6F3C" w:rsidR="00592033" w:rsidRPr="00DA055E" w:rsidRDefault="004A1F99" w:rsidP="005920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2</w:t>
      </w:r>
      <w:r w:rsidR="00295B87">
        <w:rPr>
          <w:rFonts w:eastAsiaTheme="minorHAnsi"/>
          <w:sz w:val="28"/>
          <w:szCs w:val="28"/>
          <w:lang w:eastAsia="en-US"/>
        </w:rPr>
        <w:t>9</w:t>
      </w:r>
      <w:r w:rsidR="00592033" w:rsidRPr="00DA055E">
        <w:rPr>
          <w:rFonts w:eastAsiaTheme="minorHAnsi"/>
          <w:sz w:val="28"/>
          <w:szCs w:val="28"/>
          <w:lang w:eastAsia="en-US"/>
        </w:rPr>
        <w:t>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14:paraId="38F7C7F2" w14:textId="42747DD6" w:rsidR="00592033" w:rsidRPr="00DA055E" w:rsidRDefault="00295B87" w:rsidP="005920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592033" w:rsidRPr="00DA055E">
        <w:rPr>
          <w:rFonts w:eastAsiaTheme="minorHAnsi"/>
          <w:sz w:val="28"/>
          <w:szCs w:val="28"/>
          <w:lang w:eastAsia="en-US"/>
        </w:rPr>
        <w:t>. Информация о предоставлении государственной услуги размещается на официальном сайте Росздравнадзора, на Едином портале, в федеральном реестре, на информационных стендах в помещении приемной по работе с обращениями граждан.</w:t>
      </w:r>
    </w:p>
    <w:p w14:paraId="14BE6FCD" w14:textId="77777777" w:rsidR="00592033" w:rsidRPr="00DA055E" w:rsidRDefault="00592033" w:rsidP="00F9524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68D3B9A0" w14:textId="77777777" w:rsidR="00592033" w:rsidRPr="00DA055E" w:rsidRDefault="003034FE" w:rsidP="00F9524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«Об организации предоставления государственных и муниципальных услуг»</w:t>
      </w:r>
    </w:p>
    <w:p w14:paraId="1D852B22" w14:textId="77777777" w:rsidR="00592033" w:rsidRPr="00DA055E" w:rsidRDefault="00592033" w:rsidP="00F9524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18D4826F" w14:textId="13BA04F6" w:rsidR="00F95247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</w:t>
      </w:r>
      <w:r w:rsidR="00295B87">
        <w:rPr>
          <w:rFonts w:eastAsiaTheme="minorHAnsi"/>
          <w:sz w:val="28"/>
          <w:szCs w:val="28"/>
          <w:lang w:eastAsia="en-US"/>
        </w:rPr>
        <w:t>1</w:t>
      </w:r>
      <w:r w:rsidRPr="00DA055E">
        <w:rPr>
          <w:rFonts w:eastAsiaTheme="minorHAnsi"/>
          <w:sz w:val="28"/>
          <w:szCs w:val="28"/>
          <w:lang w:eastAsia="en-US"/>
        </w:rPr>
        <w:t>. Заявителю при предоставлении государственной услуги в электронной форме посредством Единого портала, обеспечивается выполнение следующих действий:</w:t>
      </w:r>
    </w:p>
    <w:p w14:paraId="2B9C8FF4" w14:textId="77777777" w:rsidR="00F95247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lastRenderedPageBreak/>
        <w:t>1) получение информации о порядке и сроках предоставления государственной услуги;</w:t>
      </w:r>
    </w:p>
    <w:p w14:paraId="304B3CE3" w14:textId="77777777" w:rsidR="00F95247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2) формирование запроса о предоставлении государственной услуги;</w:t>
      </w:r>
    </w:p>
    <w:p w14:paraId="516BA19D" w14:textId="77777777" w:rsidR="00F95247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3) прием и регистрация запроса и иных документов, необходимых для предоставления государственной услуги;</w:t>
      </w:r>
    </w:p>
    <w:p w14:paraId="2923D303" w14:textId="77777777" w:rsidR="00F95247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4) получение сведений о ходе выполнения запроса о предоставлении государственной услуги;</w:t>
      </w:r>
    </w:p>
    <w:p w14:paraId="5E62DECC" w14:textId="77777777" w:rsidR="00F95247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5) получение результата предоставления государственной услуги;</w:t>
      </w:r>
    </w:p>
    <w:p w14:paraId="120A279B" w14:textId="77777777" w:rsidR="00F95247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6) осуществление оценки качества предоставления государственной услуги;</w:t>
      </w:r>
    </w:p>
    <w:p w14:paraId="2A9E2393" w14:textId="77777777" w:rsidR="00F95247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7) досудебное (внесудебное) обжалование решений и действий (бездействия) Росздравнадзора, должностного лица Росздравнадзора.</w:t>
      </w:r>
    </w:p>
    <w:p w14:paraId="0FC79612" w14:textId="28B47FEE" w:rsidR="00F95247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</w:t>
      </w:r>
      <w:r w:rsidR="00295B87">
        <w:rPr>
          <w:rFonts w:eastAsiaTheme="minorHAnsi"/>
          <w:sz w:val="28"/>
          <w:szCs w:val="28"/>
          <w:lang w:eastAsia="en-US"/>
        </w:rPr>
        <w:t>2</w:t>
      </w:r>
      <w:r w:rsidRPr="00DA055E">
        <w:rPr>
          <w:rFonts w:eastAsiaTheme="minorHAnsi"/>
          <w:sz w:val="28"/>
          <w:szCs w:val="28"/>
          <w:lang w:eastAsia="en-US"/>
        </w:rPr>
        <w:t>. В процессе предоставления государственной услуги заявитель не взаимодействует с должностными лицами Росздравнадзора.</w:t>
      </w:r>
    </w:p>
    <w:p w14:paraId="76D4F7F1" w14:textId="2746CC98" w:rsidR="00F95247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</w:t>
      </w:r>
      <w:r w:rsidR="00295B87">
        <w:rPr>
          <w:rFonts w:eastAsiaTheme="minorHAnsi"/>
          <w:sz w:val="28"/>
          <w:szCs w:val="28"/>
          <w:lang w:eastAsia="en-US"/>
        </w:rPr>
        <w:t>3</w:t>
      </w:r>
      <w:r w:rsidRPr="00DA055E">
        <w:rPr>
          <w:rFonts w:eastAsiaTheme="minorHAnsi"/>
          <w:sz w:val="28"/>
          <w:szCs w:val="28"/>
          <w:lang w:eastAsia="en-US"/>
        </w:rPr>
        <w:t>. Возможность получения государственной услуги в территориальных органах Росздравнадзора не предусмотрена.</w:t>
      </w:r>
    </w:p>
    <w:p w14:paraId="6338DCB9" w14:textId="0FB13EC8" w:rsidR="003034FE" w:rsidRPr="00DA055E" w:rsidRDefault="00F95247" w:rsidP="00F952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</w:t>
      </w:r>
      <w:r w:rsidR="00295B87">
        <w:rPr>
          <w:rFonts w:eastAsiaTheme="minorHAnsi"/>
          <w:sz w:val="28"/>
          <w:szCs w:val="28"/>
          <w:lang w:eastAsia="en-US"/>
        </w:rPr>
        <w:t>4</w:t>
      </w:r>
      <w:r w:rsidRPr="00DA055E">
        <w:rPr>
          <w:rFonts w:eastAsiaTheme="minorHAnsi"/>
          <w:sz w:val="28"/>
          <w:szCs w:val="28"/>
          <w:lang w:eastAsia="en-US"/>
        </w:rPr>
        <w:t>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14:paraId="17788EEF" w14:textId="77777777" w:rsidR="00F95247" w:rsidRPr="00DA055E" w:rsidRDefault="00F95247" w:rsidP="00F9524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0710259E" w14:textId="77777777" w:rsidR="00F95247" w:rsidRPr="00DA055E" w:rsidRDefault="00F95247" w:rsidP="00F9524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117FDA1F" w14:textId="77777777" w:rsidR="00F95247" w:rsidRPr="00DA055E" w:rsidRDefault="00F95247" w:rsidP="00F9524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70DF81D1" w14:textId="3D355D98" w:rsidR="00B937C6" w:rsidRPr="00DA055E" w:rsidRDefault="00B937C6" w:rsidP="00B937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</w:t>
      </w:r>
      <w:r w:rsidR="00295B87">
        <w:rPr>
          <w:rFonts w:eastAsiaTheme="minorHAnsi"/>
          <w:sz w:val="28"/>
          <w:szCs w:val="28"/>
          <w:lang w:eastAsia="en-US"/>
        </w:rPr>
        <w:t>5</w:t>
      </w:r>
      <w:r w:rsidRPr="00DA055E">
        <w:rPr>
          <w:rFonts w:eastAsiaTheme="minorHAnsi"/>
          <w:sz w:val="28"/>
          <w:szCs w:val="28"/>
          <w:lang w:eastAsia="en-US"/>
        </w:rPr>
        <w:t xml:space="preserve">. Электронная форма подачи заявления на получение государственной услуги с использованием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</w:t>
      </w:r>
      <w:r w:rsidR="001D70E5" w:rsidRPr="00DA055E">
        <w:rPr>
          <w:rFonts w:eastAsiaTheme="minorHAnsi"/>
          <w:sz w:val="28"/>
          <w:szCs w:val="28"/>
          <w:lang w:eastAsia="en-US"/>
        </w:rPr>
        <w:t>размещается в личном кабинете на Едином портале</w:t>
      </w:r>
      <w:r w:rsidRPr="00DA055E">
        <w:rPr>
          <w:rFonts w:eastAsiaTheme="minorHAnsi"/>
          <w:sz w:val="28"/>
          <w:szCs w:val="28"/>
          <w:lang w:eastAsia="en-US"/>
        </w:rPr>
        <w:t>.</w:t>
      </w:r>
    </w:p>
    <w:p w14:paraId="498435B9" w14:textId="18199743" w:rsidR="00F95247" w:rsidRPr="00DA055E" w:rsidRDefault="00B937C6" w:rsidP="003914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0D2">
        <w:rPr>
          <w:rFonts w:eastAsiaTheme="minorHAnsi"/>
          <w:sz w:val="28"/>
          <w:szCs w:val="28"/>
          <w:lang w:eastAsia="en-US"/>
        </w:rPr>
        <w:t>3</w:t>
      </w:r>
      <w:r w:rsidR="00295B87">
        <w:rPr>
          <w:rFonts w:eastAsiaTheme="minorHAnsi"/>
          <w:sz w:val="28"/>
          <w:szCs w:val="28"/>
          <w:lang w:eastAsia="en-US"/>
        </w:rPr>
        <w:t>6</w:t>
      </w:r>
      <w:r w:rsidRPr="004F70D2">
        <w:rPr>
          <w:rFonts w:eastAsiaTheme="minorHAnsi"/>
          <w:sz w:val="28"/>
          <w:szCs w:val="28"/>
          <w:lang w:eastAsia="en-US"/>
        </w:rPr>
        <w:t xml:space="preserve">. Для обеспечения возможности подачи заявления и документов заявитель должен быть зарегистрирован на Едином портале, иметь </w:t>
      </w:r>
      <w:r w:rsidR="001D70E5" w:rsidRPr="004F70D2">
        <w:rPr>
          <w:rFonts w:eastAsiaTheme="minorHAnsi"/>
          <w:sz w:val="28"/>
          <w:szCs w:val="28"/>
          <w:lang w:eastAsia="en-US"/>
        </w:rPr>
        <w:t>электронн</w:t>
      </w:r>
      <w:r w:rsidR="004271A2" w:rsidRPr="004F70D2">
        <w:rPr>
          <w:rFonts w:eastAsiaTheme="minorHAnsi"/>
          <w:sz w:val="28"/>
          <w:szCs w:val="28"/>
          <w:lang w:eastAsia="en-US"/>
        </w:rPr>
        <w:t>ую подпись</w:t>
      </w:r>
      <w:r w:rsidR="001D70E5" w:rsidRPr="004F70D2">
        <w:rPr>
          <w:rFonts w:eastAsiaTheme="minorHAnsi"/>
          <w:sz w:val="28"/>
          <w:szCs w:val="28"/>
          <w:lang w:eastAsia="en-US"/>
        </w:rPr>
        <w:t xml:space="preserve"> (прост</w:t>
      </w:r>
      <w:r w:rsidR="004271A2" w:rsidRPr="004F70D2">
        <w:rPr>
          <w:rFonts w:eastAsiaTheme="minorHAnsi"/>
          <w:sz w:val="28"/>
          <w:szCs w:val="28"/>
          <w:lang w:eastAsia="en-US"/>
        </w:rPr>
        <w:t>ую</w:t>
      </w:r>
      <w:r w:rsidR="001D70E5" w:rsidRPr="004F70D2">
        <w:rPr>
          <w:rFonts w:eastAsiaTheme="minorHAnsi"/>
          <w:sz w:val="28"/>
          <w:szCs w:val="28"/>
          <w:lang w:eastAsia="en-US"/>
        </w:rPr>
        <w:t xml:space="preserve"> электронн</w:t>
      </w:r>
      <w:r w:rsidR="004271A2" w:rsidRPr="004F70D2">
        <w:rPr>
          <w:rFonts w:eastAsiaTheme="minorHAnsi"/>
          <w:sz w:val="28"/>
          <w:szCs w:val="28"/>
          <w:lang w:eastAsia="en-US"/>
        </w:rPr>
        <w:t>ую подпись</w:t>
      </w:r>
      <w:r w:rsidR="00DA055E" w:rsidRPr="004F70D2">
        <w:rPr>
          <w:rFonts w:eastAsiaTheme="minorHAnsi"/>
          <w:sz w:val="28"/>
          <w:szCs w:val="28"/>
          <w:lang w:eastAsia="en-US"/>
        </w:rPr>
        <w:t xml:space="preserve"> либо</w:t>
      </w:r>
      <w:r w:rsidR="004271A2" w:rsidRPr="004F70D2">
        <w:rPr>
          <w:rFonts w:eastAsiaTheme="minorHAnsi"/>
          <w:sz w:val="28"/>
          <w:szCs w:val="28"/>
          <w:lang w:eastAsia="en-US"/>
        </w:rPr>
        <w:t xml:space="preserve"> </w:t>
      </w:r>
      <w:r w:rsidR="001D70E5" w:rsidRPr="004F70D2">
        <w:rPr>
          <w:rFonts w:eastAsiaTheme="minorHAnsi"/>
          <w:sz w:val="28"/>
          <w:szCs w:val="28"/>
          <w:lang w:eastAsia="en-US"/>
        </w:rPr>
        <w:t>усиленн</w:t>
      </w:r>
      <w:r w:rsidR="004271A2" w:rsidRPr="004F70D2">
        <w:rPr>
          <w:rFonts w:eastAsiaTheme="minorHAnsi"/>
          <w:sz w:val="28"/>
          <w:szCs w:val="28"/>
          <w:lang w:eastAsia="en-US"/>
        </w:rPr>
        <w:t>ую</w:t>
      </w:r>
      <w:r w:rsidR="001D70E5" w:rsidRPr="004F70D2">
        <w:rPr>
          <w:rFonts w:eastAsiaTheme="minorHAnsi"/>
          <w:sz w:val="28"/>
          <w:szCs w:val="28"/>
          <w:lang w:eastAsia="en-US"/>
        </w:rPr>
        <w:t xml:space="preserve"> квалифицированн</w:t>
      </w:r>
      <w:r w:rsidR="004271A2" w:rsidRPr="004F70D2">
        <w:rPr>
          <w:rFonts w:eastAsiaTheme="minorHAnsi"/>
          <w:sz w:val="28"/>
          <w:szCs w:val="28"/>
          <w:lang w:eastAsia="en-US"/>
        </w:rPr>
        <w:t>ую</w:t>
      </w:r>
      <w:r w:rsidR="001D70E5" w:rsidRPr="004F70D2">
        <w:rPr>
          <w:rFonts w:eastAsiaTheme="minorHAnsi"/>
          <w:sz w:val="28"/>
          <w:szCs w:val="28"/>
          <w:lang w:eastAsia="en-US"/>
        </w:rPr>
        <w:t xml:space="preserve"> электронн</w:t>
      </w:r>
      <w:r w:rsidR="004271A2" w:rsidRPr="004F70D2">
        <w:rPr>
          <w:rFonts w:eastAsiaTheme="minorHAnsi"/>
          <w:sz w:val="28"/>
          <w:szCs w:val="28"/>
          <w:lang w:eastAsia="en-US"/>
        </w:rPr>
        <w:t>ую подпись</w:t>
      </w:r>
      <w:r w:rsidR="00DA055E" w:rsidRPr="004F70D2">
        <w:rPr>
          <w:rFonts w:eastAsiaTheme="minorHAnsi"/>
          <w:sz w:val="28"/>
          <w:szCs w:val="28"/>
          <w:lang w:eastAsia="en-US"/>
        </w:rPr>
        <w:t xml:space="preserve"> либо</w:t>
      </w:r>
      <w:r w:rsidR="001D70E5" w:rsidRPr="004F70D2">
        <w:rPr>
          <w:rFonts w:eastAsiaTheme="minorHAnsi"/>
          <w:sz w:val="28"/>
          <w:szCs w:val="28"/>
          <w:lang w:eastAsia="en-US"/>
        </w:rPr>
        <w:t xml:space="preserve"> усиленн</w:t>
      </w:r>
      <w:r w:rsidR="004271A2" w:rsidRPr="004F70D2">
        <w:rPr>
          <w:rFonts w:eastAsiaTheme="minorHAnsi"/>
          <w:sz w:val="28"/>
          <w:szCs w:val="28"/>
          <w:lang w:eastAsia="en-US"/>
        </w:rPr>
        <w:t>ую</w:t>
      </w:r>
      <w:r w:rsidR="001D70E5" w:rsidRPr="004F70D2">
        <w:rPr>
          <w:rFonts w:eastAsiaTheme="minorHAnsi"/>
          <w:sz w:val="28"/>
          <w:szCs w:val="28"/>
          <w:lang w:eastAsia="en-US"/>
        </w:rPr>
        <w:t xml:space="preserve"> неквалифицированн</w:t>
      </w:r>
      <w:r w:rsidR="004271A2" w:rsidRPr="004F70D2">
        <w:rPr>
          <w:rFonts w:eastAsiaTheme="minorHAnsi"/>
          <w:sz w:val="28"/>
          <w:szCs w:val="28"/>
          <w:lang w:eastAsia="en-US"/>
        </w:rPr>
        <w:t>ую</w:t>
      </w:r>
      <w:r w:rsidR="001D70E5" w:rsidRPr="004F70D2">
        <w:rPr>
          <w:rFonts w:eastAsiaTheme="minorHAnsi"/>
          <w:sz w:val="28"/>
          <w:szCs w:val="28"/>
          <w:lang w:eastAsia="en-US"/>
        </w:rPr>
        <w:t xml:space="preserve"> электронн</w:t>
      </w:r>
      <w:r w:rsidR="004271A2" w:rsidRPr="004F70D2">
        <w:rPr>
          <w:rFonts w:eastAsiaTheme="minorHAnsi"/>
          <w:sz w:val="28"/>
          <w:szCs w:val="28"/>
          <w:lang w:eastAsia="en-US"/>
        </w:rPr>
        <w:t>ую подпись</w:t>
      </w:r>
      <w:r w:rsidR="001D70E5" w:rsidRPr="004F70D2">
        <w:rPr>
          <w:rFonts w:eastAsiaTheme="minorHAnsi"/>
          <w:sz w:val="28"/>
          <w:szCs w:val="28"/>
          <w:lang w:eastAsia="en-US"/>
        </w:rPr>
        <w:t xml:space="preserve">, сертификат ключа проверки </w:t>
      </w:r>
      <w:r w:rsidR="004271A2" w:rsidRPr="004F70D2">
        <w:rPr>
          <w:rFonts w:eastAsiaTheme="minorHAnsi"/>
          <w:sz w:val="28"/>
          <w:szCs w:val="28"/>
          <w:lang w:eastAsia="en-US"/>
        </w:rPr>
        <w:t>которой</w:t>
      </w:r>
      <w:r w:rsidR="001D70E5" w:rsidRPr="004F70D2">
        <w:rPr>
          <w:rFonts w:eastAsiaTheme="minorHAnsi"/>
          <w:sz w:val="28"/>
          <w:szCs w:val="28"/>
          <w:lang w:eastAsia="en-US"/>
        </w:rPr>
        <w:t xml:space="preserve"> создан и используется в инфраструктуре, обеспечивающей информационно-технологической взаимодействие информационных систем, используемых для предоставления</w:t>
      </w:r>
      <w:r w:rsidR="001D70E5" w:rsidRPr="00DA055E">
        <w:rPr>
          <w:rFonts w:eastAsiaTheme="minorHAnsi"/>
          <w:sz w:val="28"/>
          <w:szCs w:val="28"/>
          <w:lang w:eastAsia="en-US"/>
        </w:rPr>
        <w:t xml:space="preserve"> государственных и муниципальных услуг в электронной форме</w:t>
      </w:r>
      <w:r w:rsidRPr="00DA055E">
        <w:rPr>
          <w:rFonts w:eastAsiaTheme="minorHAnsi"/>
          <w:sz w:val="28"/>
          <w:szCs w:val="28"/>
          <w:lang w:eastAsia="en-US"/>
        </w:rPr>
        <w:t xml:space="preserve"> в соответствии с Федеральн</w:t>
      </w:r>
      <w:r w:rsidR="00DD7BC1" w:rsidRPr="00DA055E">
        <w:rPr>
          <w:rFonts w:eastAsiaTheme="minorHAnsi"/>
          <w:sz w:val="28"/>
          <w:szCs w:val="28"/>
          <w:lang w:eastAsia="en-US"/>
        </w:rPr>
        <w:t>ым законом от 6 апреля 2011 г. № 63-ФЗ «</w:t>
      </w:r>
      <w:r w:rsidRPr="00DA055E">
        <w:rPr>
          <w:rFonts w:eastAsiaTheme="minorHAnsi"/>
          <w:sz w:val="28"/>
          <w:szCs w:val="28"/>
          <w:lang w:eastAsia="en-US"/>
        </w:rPr>
        <w:t>Об электронной подписи</w:t>
      </w:r>
      <w:r w:rsidR="00DD7BC1" w:rsidRPr="00DA055E">
        <w:rPr>
          <w:rFonts w:eastAsiaTheme="minorHAnsi"/>
          <w:sz w:val="28"/>
          <w:szCs w:val="28"/>
          <w:lang w:eastAsia="en-US"/>
        </w:rPr>
        <w:t>»</w:t>
      </w:r>
      <w:r w:rsidRPr="00DA055E">
        <w:rPr>
          <w:rFonts w:eastAsiaTheme="minorHAnsi"/>
          <w:sz w:val="28"/>
          <w:szCs w:val="28"/>
          <w:lang w:eastAsia="en-US"/>
        </w:rPr>
        <w:t xml:space="preserve"> (</w:t>
      </w:r>
      <w:r w:rsidR="00E44708" w:rsidRPr="00DA055E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Федерации, 2011, № 15, ст. 2036</w:t>
      </w:r>
      <w:r w:rsidR="0039149C" w:rsidRPr="00DA055E">
        <w:rPr>
          <w:rFonts w:eastAsiaTheme="minorHAnsi"/>
          <w:sz w:val="28"/>
          <w:szCs w:val="28"/>
          <w:lang w:eastAsia="en-US"/>
        </w:rPr>
        <w:t xml:space="preserve">, </w:t>
      </w:r>
      <w:r w:rsidR="00E44708" w:rsidRPr="00DA055E">
        <w:rPr>
          <w:rFonts w:eastAsiaTheme="minorHAnsi"/>
          <w:sz w:val="28"/>
          <w:szCs w:val="28"/>
          <w:lang w:eastAsia="en-US"/>
        </w:rPr>
        <w:t>2021, № 9, ст. 1467</w:t>
      </w:r>
      <w:r w:rsidRPr="00DA055E">
        <w:rPr>
          <w:rFonts w:eastAsiaTheme="minorHAnsi"/>
          <w:sz w:val="28"/>
          <w:szCs w:val="28"/>
          <w:lang w:eastAsia="en-US"/>
        </w:rPr>
        <w:t xml:space="preserve">) и постановлением Правительства Российской Федерации от 25 июня 2012 г. </w:t>
      </w:r>
      <w:r w:rsidR="0039149C" w:rsidRPr="00DA055E">
        <w:rPr>
          <w:rFonts w:eastAsiaTheme="minorHAnsi"/>
          <w:sz w:val="28"/>
          <w:szCs w:val="28"/>
          <w:lang w:eastAsia="en-US"/>
        </w:rPr>
        <w:t>№</w:t>
      </w:r>
      <w:r w:rsidRPr="00DA055E">
        <w:rPr>
          <w:rFonts w:eastAsiaTheme="minorHAnsi"/>
          <w:sz w:val="28"/>
          <w:szCs w:val="28"/>
          <w:lang w:eastAsia="en-US"/>
        </w:rPr>
        <w:t xml:space="preserve"> 634 </w:t>
      </w:r>
      <w:r w:rsidR="0039149C" w:rsidRPr="00DA055E">
        <w:rPr>
          <w:rFonts w:eastAsiaTheme="minorHAnsi"/>
          <w:sz w:val="28"/>
          <w:szCs w:val="28"/>
          <w:lang w:eastAsia="en-US"/>
        </w:rPr>
        <w:t>«</w:t>
      </w:r>
      <w:r w:rsidRPr="00DA055E">
        <w:rPr>
          <w:rFonts w:eastAsiaTheme="minorHAnsi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149C" w:rsidRPr="00DA055E">
        <w:rPr>
          <w:rFonts w:eastAsiaTheme="minorHAnsi"/>
          <w:sz w:val="28"/>
          <w:szCs w:val="28"/>
          <w:lang w:eastAsia="en-US"/>
        </w:rPr>
        <w:t>»</w:t>
      </w:r>
      <w:r w:rsidRPr="00DA055E">
        <w:rPr>
          <w:rFonts w:eastAsiaTheme="minorHAnsi"/>
          <w:sz w:val="28"/>
          <w:szCs w:val="28"/>
          <w:lang w:eastAsia="en-US"/>
        </w:rPr>
        <w:t xml:space="preserve"> </w:t>
      </w:r>
      <w:r w:rsidRPr="00DA055E">
        <w:rPr>
          <w:rFonts w:eastAsiaTheme="minorHAnsi"/>
          <w:sz w:val="28"/>
          <w:szCs w:val="28"/>
          <w:lang w:eastAsia="en-US"/>
        </w:rPr>
        <w:lastRenderedPageBreak/>
        <w:t xml:space="preserve">(Собрание законодательства Российской Федерации, 2012, </w:t>
      </w:r>
      <w:r w:rsidR="0039149C" w:rsidRPr="00DA055E">
        <w:rPr>
          <w:rFonts w:eastAsiaTheme="minorHAnsi"/>
          <w:sz w:val="28"/>
          <w:szCs w:val="28"/>
          <w:lang w:eastAsia="en-US"/>
        </w:rPr>
        <w:t>№</w:t>
      </w:r>
      <w:r w:rsidRPr="00DA055E">
        <w:rPr>
          <w:rFonts w:eastAsiaTheme="minorHAnsi"/>
          <w:sz w:val="28"/>
          <w:szCs w:val="28"/>
          <w:lang w:eastAsia="en-US"/>
        </w:rPr>
        <w:t xml:space="preserve"> 27, ст. 3744; 2018, </w:t>
      </w:r>
      <w:r w:rsidR="0039149C" w:rsidRPr="00DA055E">
        <w:rPr>
          <w:rFonts w:eastAsiaTheme="minorHAnsi"/>
          <w:sz w:val="28"/>
          <w:szCs w:val="28"/>
          <w:lang w:eastAsia="en-US"/>
        </w:rPr>
        <w:t>№</w:t>
      </w:r>
      <w:r w:rsidRPr="00DA055E">
        <w:rPr>
          <w:rFonts w:eastAsiaTheme="minorHAnsi"/>
          <w:sz w:val="28"/>
          <w:szCs w:val="28"/>
          <w:lang w:eastAsia="en-US"/>
        </w:rPr>
        <w:t xml:space="preserve"> 36, ст. 5623).</w:t>
      </w:r>
      <w:r w:rsidR="001D70E5" w:rsidRPr="00DA055E">
        <w:rPr>
          <w:rFonts w:eastAsiaTheme="minorHAnsi"/>
          <w:sz w:val="28"/>
          <w:szCs w:val="28"/>
          <w:lang w:eastAsia="en-US"/>
        </w:rPr>
        <w:t xml:space="preserve"> </w:t>
      </w:r>
    </w:p>
    <w:p w14:paraId="700DCB5A" w14:textId="77777777" w:rsidR="0039149C" w:rsidRPr="00DA055E" w:rsidRDefault="0039149C" w:rsidP="0039149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5C3F3108" w14:textId="77777777" w:rsidR="0039149C" w:rsidRPr="00DA055E" w:rsidRDefault="0039149C" w:rsidP="0039149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7F48EB20" w14:textId="77777777" w:rsidR="0039149C" w:rsidRPr="00DA055E" w:rsidRDefault="0039149C" w:rsidP="0039149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2B71280E" w14:textId="77777777" w:rsidR="0039149C" w:rsidRPr="00DA055E" w:rsidRDefault="0039149C" w:rsidP="0039149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Исчерпывающий перечень административных процедур (действий)</w:t>
      </w:r>
    </w:p>
    <w:p w14:paraId="2F1A7DA0" w14:textId="77777777" w:rsidR="0039149C" w:rsidRPr="00DA055E" w:rsidRDefault="0039149C" w:rsidP="0039149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2652231E" w14:textId="4E81FF67" w:rsidR="00AE27B6" w:rsidRPr="00DA055E" w:rsidRDefault="00AE27B6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</w:t>
      </w:r>
      <w:r w:rsidR="00295B87">
        <w:rPr>
          <w:rFonts w:eastAsiaTheme="minorHAnsi"/>
          <w:sz w:val="28"/>
          <w:szCs w:val="28"/>
          <w:lang w:eastAsia="en-US"/>
        </w:rPr>
        <w:t>7</w:t>
      </w:r>
      <w:r w:rsidRPr="00DA055E">
        <w:rPr>
          <w:rFonts w:eastAsiaTheme="minorHAnsi"/>
          <w:sz w:val="28"/>
          <w:szCs w:val="28"/>
          <w:lang w:eastAsia="en-US"/>
        </w:rPr>
        <w:t>. При предоставлении государственной услуги осуществляются следующие административные процедуры (действия):</w:t>
      </w:r>
    </w:p>
    <w:p w14:paraId="3819EE05" w14:textId="04D6BFAB" w:rsidR="00AE27B6" w:rsidRPr="00DA055E" w:rsidRDefault="00AE27B6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1) прием, регистрация заявления и прилагаемых документов</w:t>
      </w:r>
      <w:r w:rsidR="00AA297F">
        <w:rPr>
          <w:rFonts w:eastAsiaTheme="minorHAnsi"/>
          <w:sz w:val="28"/>
          <w:szCs w:val="28"/>
          <w:lang w:eastAsia="en-US"/>
        </w:rPr>
        <w:t>, необходимых для предоставления государственной услуги;</w:t>
      </w:r>
    </w:p>
    <w:p w14:paraId="55CD1187" w14:textId="2F98DC1C" w:rsidR="00AE27B6" w:rsidRDefault="00AE27B6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 xml:space="preserve">2) </w:t>
      </w:r>
      <w:r w:rsidR="006611C8">
        <w:rPr>
          <w:rFonts w:eastAsiaTheme="minorHAnsi"/>
          <w:sz w:val="28"/>
          <w:szCs w:val="28"/>
          <w:lang w:eastAsia="en-US"/>
        </w:rPr>
        <w:t>р</w:t>
      </w:r>
      <w:r w:rsidR="006611C8" w:rsidRPr="006611C8">
        <w:rPr>
          <w:rFonts w:eastAsiaTheme="minorHAnsi"/>
          <w:sz w:val="28"/>
          <w:szCs w:val="28"/>
          <w:lang w:eastAsia="en-US"/>
        </w:rPr>
        <w:t>ассмотрение поступивших от заявителя заявления о выдаче разрешения на ввоз и прилагаемых документов, принятие решения о выдаче (об отказе в выдаче) разрешения на ввоз и внесение сведений в</w:t>
      </w:r>
      <w:r w:rsidR="006611C8" w:rsidRPr="006611C8">
        <w:t xml:space="preserve"> </w:t>
      </w:r>
      <w:r w:rsidR="006611C8" w:rsidRPr="006611C8">
        <w:rPr>
          <w:rFonts w:eastAsiaTheme="minorHAnsi"/>
          <w:sz w:val="28"/>
          <w:szCs w:val="28"/>
          <w:lang w:eastAsia="en-US"/>
        </w:rPr>
        <w:t>Реестр выданных разрешений для ввоза на территорию на территорию Российской Федерации незарегистрированного медицинского изделия для оказания медицинской помощи по жизненным показаниям конкретного пациента и решений об отказе в выдаче таких разрешений (далее</w:t>
      </w:r>
      <w:r w:rsidR="00D94D17">
        <w:rPr>
          <w:rFonts w:eastAsiaTheme="minorHAnsi"/>
          <w:sz w:val="28"/>
          <w:szCs w:val="28"/>
          <w:lang w:eastAsia="en-US"/>
        </w:rPr>
        <w:t>–</w:t>
      </w:r>
      <w:r w:rsidR="006611C8" w:rsidRPr="006611C8">
        <w:rPr>
          <w:rFonts w:eastAsiaTheme="minorHAnsi"/>
          <w:sz w:val="28"/>
          <w:szCs w:val="28"/>
          <w:lang w:eastAsia="en-US"/>
        </w:rPr>
        <w:t>Реестр)</w:t>
      </w:r>
      <w:r w:rsidR="006611C8">
        <w:rPr>
          <w:rFonts w:eastAsiaTheme="minorHAnsi"/>
          <w:sz w:val="28"/>
          <w:szCs w:val="28"/>
          <w:lang w:eastAsia="en-US"/>
        </w:rPr>
        <w:t>;</w:t>
      </w:r>
    </w:p>
    <w:p w14:paraId="51559EF3" w14:textId="77777777" w:rsidR="00AE27B6" w:rsidRPr="00DA055E" w:rsidRDefault="004A1F99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5</w:t>
      </w:r>
      <w:r w:rsidR="00AE27B6" w:rsidRPr="00DA055E">
        <w:rPr>
          <w:rFonts w:eastAsiaTheme="minorHAnsi"/>
          <w:sz w:val="28"/>
          <w:szCs w:val="28"/>
          <w:lang w:eastAsia="en-US"/>
        </w:rPr>
        <w:t>) исправление допущенных опечаток и (или) ошибок в выданном разрешении на ввоз.</w:t>
      </w:r>
    </w:p>
    <w:p w14:paraId="5CBFB714" w14:textId="08CECBE4" w:rsidR="0039149C" w:rsidRDefault="00AE27B6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</w:t>
      </w:r>
      <w:r w:rsidR="00295B87">
        <w:rPr>
          <w:rFonts w:eastAsiaTheme="minorHAnsi"/>
          <w:sz w:val="28"/>
          <w:szCs w:val="28"/>
          <w:lang w:eastAsia="en-US"/>
        </w:rPr>
        <w:t>8</w:t>
      </w:r>
      <w:r w:rsidRPr="00DA055E">
        <w:rPr>
          <w:rFonts w:eastAsiaTheme="minorHAnsi"/>
          <w:sz w:val="28"/>
          <w:szCs w:val="28"/>
          <w:lang w:eastAsia="en-US"/>
        </w:rPr>
        <w:t>. Административные процедуры (действия), выполняемые в многофункциональных центрах предоставления государственных и муниципальных услуг, отсутствуют.</w:t>
      </w:r>
    </w:p>
    <w:p w14:paraId="516E6E79" w14:textId="77777777" w:rsidR="00FB4432" w:rsidRPr="00DA055E" w:rsidRDefault="00FB4432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1DF5C32" w14:textId="1B4D861B" w:rsidR="00AE27B6" w:rsidRPr="00DA055E" w:rsidRDefault="00FB4432" w:rsidP="00AE27B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FB4432">
        <w:rPr>
          <w:rFonts w:eastAsiaTheme="minorHAnsi"/>
          <w:sz w:val="28"/>
          <w:szCs w:val="28"/>
          <w:lang w:eastAsia="en-US"/>
        </w:rPr>
        <w:t>рием, регистрация заявления и прилагаемых документов, необходимых для предоставления государственной услуги</w:t>
      </w:r>
    </w:p>
    <w:p w14:paraId="3C1F3144" w14:textId="0FA77A2A" w:rsidR="00AE27B6" w:rsidRDefault="00FB4432" w:rsidP="00AE27B6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3B1CE07" w14:textId="7927A3D6" w:rsidR="00AE27B6" w:rsidRPr="003F3BF1" w:rsidRDefault="004A1F99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BF1">
        <w:rPr>
          <w:rFonts w:eastAsiaTheme="minorHAnsi"/>
          <w:sz w:val="28"/>
          <w:szCs w:val="28"/>
          <w:lang w:eastAsia="en-US"/>
        </w:rPr>
        <w:t>3</w:t>
      </w:r>
      <w:r w:rsidR="00295B87">
        <w:rPr>
          <w:rFonts w:eastAsiaTheme="minorHAnsi"/>
          <w:sz w:val="28"/>
          <w:szCs w:val="28"/>
          <w:lang w:eastAsia="en-US"/>
        </w:rPr>
        <w:t>9</w:t>
      </w:r>
      <w:r w:rsidR="00AE27B6" w:rsidRPr="003F3BF1">
        <w:rPr>
          <w:rFonts w:eastAsiaTheme="minorHAnsi"/>
          <w:sz w:val="28"/>
          <w:szCs w:val="28"/>
          <w:lang w:eastAsia="en-US"/>
        </w:rPr>
        <w:t>. Основанием для начала административной процедуры является поступление</w:t>
      </w:r>
      <w:r w:rsidR="00F3314B">
        <w:rPr>
          <w:rFonts w:eastAsiaTheme="minorHAnsi"/>
          <w:sz w:val="28"/>
          <w:szCs w:val="28"/>
          <w:lang w:eastAsia="en-US"/>
        </w:rPr>
        <w:t xml:space="preserve"> в электронном виде</w:t>
      </w:r>
      <w:r w:rsidR="00AE27B6" w:rsidRPr="003F3BF1">
        <w:rPr>
          <w:rFonts w:eastAsiaTheme="minorHAnsi"/>
          <w:sz w:val="28"/>
          <w:szCs w:val="28"/>
          <w:lang w:eastAsia="en-US"/>
        </w:rPr>
        <w:t xml:space="preserve"> заявления о выдаче разрешения на ввоз и документов, предусмотренных пунктом 15 Административного регламента.</w:t>
      </w:r>
    </w:p>
    <w:p w14:paraId="2739B198" w14:textId="2A16D8BC" w:rsidR="00AE27B6" w:rsidRDefault="00295B87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AE27B6" w:rsidRPr="003F3BF1">
        <w:rPr>
          <w:rFonts w:eastAsiaTheme="minorHAnsi"/>
          <w:sz w:val="28"/>
          <w:szCs w:val="28"/>
          <w:lang w:eastAsia="en-US"/>
        </w:rPr>
        <w:t xml:space="preserve">. </w:t>
      </w:r>
      <w:r w:rsidR="00F3314B" w:rsidRPr="00F3314B">
        <w:rPr>
          <w:rFonts w:eastAsiaTheme="minorHAnsi"/>
          <w:sz w:val="28"/>
          <w:szCs w:val="28"/>
          <w:lang w:eastAsia="en-US"/>
        </w:rPr>
        <w:t>Прием и регистрация заявления и документов (сведений), направленных посредством Единого портала, осуществляется в автоматическом режиме в день их поступления в Росздравнадзор.</w:t>
      </w:r>
    </w:p>
    <w:p w14:paraId="7ADC2F99" w14:textId="1F95A9CA" w:rsidR="00F3314B" w:rsidRPr="00F3314B" w:rsidRDefault="00F3314B" w:rsidP="00F331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95B8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F3314B">
        <w:rPr>
          <w:rFonts w:eastAsiaTheme="minorHAnsi"/>
          <w:sz w:val="28"/>
          <w:szCs w:val="28"/>
          <w:lang w:eastAsia="en-US"/>
        </w:rPr>
        <w:t xml:space="preserve">Заявления и </w:t>
      </w:r>
      <w:r>
        <w:rPr>
          <w:rFonts w:eastAsiaTheme="minorHAnsi"/>
          <w:sz w:val="28"/>
          <w:szCs w:val="28"/>
          <w:lang w:eastAsia="en-US"/>
        </w:rPr>
        <w:t xml:space="preserve">прилагаемые </w:t>
      </w:r>
      <w:r w:rsidRPr="00F3314B">
        <w:rPr>
          <w:rFonts w:eastAsiaTheme="minorHAnsi"/>
          <w:sz w:val="28"/>
          <w:szCs w:val="28"/>
          <w:lang w:eastAsia="en-US"/>
        </w:rPr>
        <w:t xml:space="preserve">документы направляются начальнику отдела, осуществляющего выдачу разрешений </w:t>
      </w:r>
      <w:r>
        <w:rPr>
          <w:rFonts w:eastAsiaTheme="minorHAnsi"/>
          <w:sz w:val="28"/>
          <w:szCs w:val="28"/>
          <w:lang w:eastAsia="en-US"/>
        </w:rPr>
        <w:t xml:space="preserve">на ввоз </w:t>
      </w:r>
      <w:r w:rsidRPr="00F3314B">
        <w:rPr>
          <w:rFonts w:eastAsiaTheme="minorHAnsi"/>
          <w:sz w:val="28"/>
          <w:szCs w:val="28"/>
          <w:lang w:eastAsia="en-US"/>
        </w:rPr>
        <w:t>(далее – начальник отдела).</w:t>
      </w:r>
    </w:p>
    <w:p w14:paraId="242614DA" w14:textId="3C760BDF" w:rsidR="00F3314B" w:rsidRPr="003F3BF1" w:rsidRDefault="00F3314B" w:rsidP="00F331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314B">
        <w:rPr>
          <w:rFonts w:eastAsiaTheme="minorHAnsi"/>
          <w:sz w:val="28"/>
          <w:szCs w:val="28"/>
          <w:lang w:eastAsia="en-US"/>
        </w:rPr>
        <w:t>4</w:t>
      </w:r>
      <w:r w:rsidR="00295B87">
        <w:rPr>
          <w:rFonts w:eastAsiaTheme="minorHAnsi"/>
          <w:sz w:val="28"/>
          <w:szCs w:val="28"/>
          <w:lang w:eastAsia="en-US"/>
        </w:rPr>
        <w:t>2</w:t>
      </w:r>
      <w:r w:rsidRPr="00F3314B">
        <w:rPr>
          <w:rFonts w:eastAsiaTheme="minorHAnsi"/>
          <w:sz w:val="28"/>
          <w:szCs w:val="28"/>
          <w:lang w:eastAsia="en-US"/>
        </w:rPr>
        <w:t>. Начальник отдела в день поступления заявления</w:t>
      </w:r>
      <w:r>
        <w:rPr>
          <w:rFonts w:eastAsiaTheme="minorHAnsi"/>
          <w:sz w:val="28"/>
          <w:szCs w:val="28"/>
          <w:lang w:eastAsia="en-US"/>
        </w:rPr>
        <w:t xml:space="preserve"> и прилагаемых документов </w:t>
      </w:r>
      <w:r w:rsidRPr="00F3314B">
        <w:rPr>
          <w:rFonts w:eastAsiaTheme="minorHAnsi"/>
          <w:sz w:val="28"/>
          <w:szCs w:val="28"/>
          <w:lang w:eastAsia="en-US"/>
        </w:rPr>
        <w:t xml:space="preserve">назначает из числа сотрудников отдела исполнителя, ответственного за рассмотрение </w:t>
      </w:r>
      <w:r>
        <w:rPr>
          <w:rFonts w:eastAsiaTheme="minorHAnsi"/>
          <w:sz w:val="28"/>
          <w:szCs w:val="28"/>
          <w:lang w:eastAsia="en-US"/>
        </w:rPr>
        <w:t>поступивших документов</w:t>
      </w:r>
      <w:r w:rsidRPr="00F3314B">
        <w:rPr>
          <w:rFonts w:eastAsiaTheme="minorHAnsi"/>
          <w:sz w:val="28"/>
          <w:szCs w:val="28"/>
          <w:lang w:eastAsia="en-US"/>
        </w:rPr>
        <w:t xml:space="preserve"> (далее – ответственный исполнитель</w:t>
      </w:r>
      <w:r>
        <w:rPr>
          <w:rFonts w:eastAsiaTheme="minorHAnsi"/>
          <w:sz w:val="28"/>
          <w:szCs w:val="28"/>
          <w:lang w:eastAsia="en-US"/>
        </w:rPr>
        <w:t>).</w:t>
      </w:r>
    </w:p>
    <w:p w14:paraId="37535C64" w14:textId="29723B71" w:rsidR="00AE27B6" w:rsidRPr="00DA055E" w:rsidRDefault="00AE27B6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4</w:t>
      </w:r>
      <w:r w:rsidR="00295B87">
        <w:rPr>
          <w:rFonts w:eastAsiaTheme="minorHAnsi"/>
          <w:sz w:val="28"/>
          <w:szCs w:val="28"/>
          <w:lang w:eastAsia="en-US"/>
        </w:rPr>
        <w:t>3</w:t>
      </w:r>
      <w:r w:rsidRPr="00DA055E">
        <w:rPr>
          <w:rFonts w:eastAsiaTheme="minorHAnsi"/>
          <w:sz w:val="28"/>
          <w:szCs w:val="28"/>
          <w:lang w:eastAsia="en-US"/>
        </w:rPr>
        <w:t>. Критерием принятия решения по административной процедуре является наличие зая</w:t>
      </w:r>
      <w:r w:rsidR="003F3BF1">
        <w:rPr>
          <w:rFonts w:eastAsiaTheme="minorHAnsi"/>
          <w:sz w:val="28"/>
          <w:szCs w:val="28"/>
          <w:lang w:eastAsia="en-US"/>
        </w:rPr>
        <w:t>вления и прилагаемых документов, предусмотренных пунктом 15 Административного регламента.</w:t>
      </w:r>
    </w:p>
    <w:p w14:paraId="140C4372" w14:textId="452100D0" w:rsidR="00AE27B6" w:rsidRPr="00DA055E" w:rsidRDefault="00AE27B6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lastRenderedPageBreak/>
        <w:t>4</w:t>
      </w:r>
      <w:r w:rsidR="00295B87">
        <w:rPr>
          <w:rFonts w:eastAsiaTheme="minorHAnsi"/>
          <w:sz w:val="28"/>
          <w:szCs w:val="28"/>
          <w:lang w:eastAsia="en-US"/>
        </w:rPr>
        <w:t>4</w:t>
      </w:r>
      <w:r w:rsidRPr="00DA055E">
        <w:rPr>
          <w:rFonts w:eastAsiaTheme="minorHAnsi"/>
          <w:sz w:val="28"/>
          <w:szCs w:val="28"/>
          <w:lang w:eastAsia="en-US"/>
        </w:rPr>
        <w:t xml:space="preserve">. Результатом административной процедуры является регистрация заявления </w:t>
      </w:r>
      <w:r w:rsidR="00596DA1" w:rsidRPr="00DA055E">
        <w:rPr>
          <w:rFonts w:eastAsiaTheme="minorHAnsi"/>
          <w:sz w:val="28"/>
          <w:szCs w:val="28"/>
          <w:lang w:eastAsia="en-US"/>
        </w:rPr>
        <w:t>о выдаче разрешения на ввоз и документов</w:t>
      </w:r>
      <w:r w:rsidRPr="00DA055E">
        <w:rPr>
          <w:rFonts w:eastAsiaTheme="minorHAnsi"/>
          <w:sz w:val="28"/>
          <w:szCs w:val="28"/>
          <w:lang w:eastAsia="en-US"/>
        </w:rPr>
        <w:t>, предусмотренных пунктом 15 Административного регламента.</w:t>
      </w:r>
    </w:p>
    <w:p w14:paraId="35841B18" w14:textId="2528E475" w:rsidR="00AE27B6" w:rsidRPr="00DA055E" w:rsidRDefault="00AE27B6" w:rsidP="00AE2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4</w:t>
      </w:r>
      <w:r w:rsidR="00295B87">
        <w:rPr>
          <w:rFonts w:eastAsiaTheme="minorHAnsi"/>
          <w:sz w:val="28"/>
          <w:szCs w:val="28"/>
          <w:lang w:eastAsia="en-US"/>
        </w:rPr>
        <w:t>5</w:t>
      </w:r>
      <w:r w:rsidRPr="00DA055E">
        <w:rPr>
          <w:rFonts w:eastAsiaTheme="minorHAnsi"/>
          <w:sz w:val="28"/>
          <w:szCs w:val="28"/>
          <w:lang w:eastAsia="en-US"/>
        </w:rPr>
        <w:t xml:space="preserve">. Результат административной процедуры фиксируется </w:t>
      </w:r>
      <w:r w:rsidR="004071E6" w:rsidRPr="00DA055E">
        <w:rPr>
          <w:rFonts w:eastAsiaTheme="minorHAnsi"/>
          <w:sz w:val="28"/>
          <w:szCs w:val="28"/>
          <w:lang w:eastAsia="en-US"/>
        </w:rPr>
        <w:t xml:space="preserve">в </w:t>
      </w:r>
      <w:r w:rsidRPr="00DA055E">
        <w:rPr>
          <w:rFonts w:eastAsiaTheme="minorHAnsi"/>
          <w:sz w:val="28"/>
          <w:szCs w:val="28"/>
          <w:lang w:eastAsia="en-US"/>
        </w:rPr>
        <w:t>АИС Росздравнадзора.</w:t>
      </w:r>
    </w:p>
    <w:p w14:paraId="281047C7" w14:textId="77777777" w:rsidR="00596DA1" w:rsidRPr="00DA055E" w:rsidRDefault="00596DA1" w:rsidP="00596DA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139E71E4" w14:textId="5A77F052" w:rsidR="00596DA1" w:rsidRPr="00DA055E" w:rsidRDefault="00596DA1" w:rsidP="00596DA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Рассмотрение поступивших от заявителя заявления о выдаче разрешения на ввоз и прилагаемых документов</w:t>
      </w:r>
      <w:r w:rsidR="00E21F98">
        <w:rPr>
          <w:rFonts w:eastAsiaTheme="minorHAnsi"/>
          <w:sz w:val="28"/>
          <w:szCs w:val="28"/>
          <w:lang w:eastAsia="en-US"/>
        </w:rPr>
        <w:t>, принятие решения о выдаче (об отказе в выдаче) разрешения на ввоз и внесение сведений в Реестр</w:t>
      </w:r>
    </w:p>
    <w:p w14:paraId="4083EE14" w14:textId="77777777" w:rsidR="00596DA1" w:rsidRPr="00DA055E" w:rsidRDefault="00596DA1" w:rsidP="00596DA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20513C3A" w14:textId="6CC351D1" w:rsidR="00596DA1" w:rsidRPr="00DA055E" w:rsidRDefault="00596DA1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4</w:t>
      </w:r>
      <w:r w:rsidR="00295B87">
        <w:rPr>
          <w:rFonts w:eastAsiaTheme="minorHAnsi"/>
          <w:sz w:val="28"/>
          <w:szCs w:val="28"/>
          <w:lang w:eastAsia="en-US"/>
        </w:rPr>
        <w:t>6</w:t>
      </w:r>
      <w:r w:rsidRPr="00DA055E">
        <w:rPr>
          <w:rFonts w:eastAsiaTheme="minorHAnsi"/>
          <w:sz w:val="28"/>
          <w:szCs w:val="28"/>
          <w:lang w:eastAsia="en-US"/>
        </w:rPr>
        <w:t xml:space="preserve">. Основанием для начала административной процедуры является регистрация заявления </w:t>
      </w:r>
      <w:r w:rsidR="00180A0C" w:rsidRPr="00DA055E">
        <w:rPr>
          <w:rFonts w:eastAsiaTheme="minorHAnsi"/>
          <w:sz w:val="28"/>
          <w:szCs w:val="28"/>
          <w:lang w:eastAsia="en-US"/>
        </w:rPr>
        <w:t xml:space="preserve">о выдаче разрешения на ввоз </w:t>
      </w:r>
      <w:r w:rsidRPr="00DA055E">
        <w:rPr>
          <w:rFonts w:eastAsiaTheme="minorHAnsi"/>
          <w:sz w:val="28"/>
          <w:szCs w:val="28"/>
          <w:lang w:eastAsia="en-US"/>
        </w:rPr>
        <w:t>и документов, предусмотренных пунктом 15 Административного регламента.</w:t>
      </w:r>
    </w:p>
    <w:p w14:paraId="67803112" w14:textId="13967CB9" w:rsidR="00596DA1" w:rsidRDefault="00596DA1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4</w:t>
      </w:r>
      <w:r w:rsidR="00295B87">
        <w:rPr>
          <w:rFonts w:eastAsiaTheme="minorHAnsi"/>
          <w:sz w:val="28"/>
          <w:szCs w:val="28"/>
          <w:lang w:eastAsia="en-US"/>
        </w:rPr>
        <w:t>7</w:t>
      </w:r>
      <w:r w:rsidRPr="00DA055E">
        <w:rPr>
          <w:rFonts w:eastAsiaTheme="minorHAnsi"/>
          <w:sz w:val="28"/>
          <w:szCs w:val="28"/>
          <w:lang w:eastAsia="en-US"/>
        </w:rPr>
        <w:t>. Ответственный исполнитель не позднее 2 рабочих дней со дня своего назначения осуществляет проверку полноты и достоверности представленных в заявлении и документах сведений</w:t>
      </w:r>
      <w:r w:rsidR="00247957">
        <w:rPr>
          <w:rFonts w:eastAsiaTheme="minorHAnsi"/>
          <w:sz w:val="28"/>
          <w:szCs w:val="28"/>
          <w:lang w:eastAsia="en-US"/>
        </w:rPr>
        <w:t>.</w:t>
      </w:r>
    </w:p>
    <w:p w14:paraId="6F911F12" w14:textId="7A0CE6A9" w:rsidR="003F3A24" w:rsidRDefault="003F3A24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95B87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В случае отсутствия оснований для отказа в предоставлении государственной услуги, предусмотренных </w:t>
      </w:r>
      <w:r w:rsidRPr="003F3A24">
        <w:rPr>
          <w:rFonts w:eastAsiaTheme="minorHAnsi"/>
          <w:sz w:val="28"/>
          <w:szCs w:val="28"/>
          <w:lang w:eastAsia="en-US"/>
        </w:rPr>
        <w:t>пунктом 22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>, принимается решение о выдаче разрешения на ввоз.</w:t>
      </w:r>
    </w:p>
    <w:p w14:paraId="7DAF523C" w14:textId="3BA201B6" w:rsidR="003F3A24" w:rsidRDefault="003F3A24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наличии оснований для </w:t>
      </w:r>
      <w:r w:rsidR="005B7A41">
        <w:rPr>
          <w:rFonts w:eastAsiaTheme="minorHAnsi"/>
          <w:sz w:val="28"/>
          <w:szCs w:val="28"/>
          <w:lang w:eastAsia="en-US"/>
        </w:rPr>
        <w:t xml:space="preserve">отказа в </w:t>
      </w:r>
      <w:r w:rsidRPr="003F3A24">
        <w:rPr>
          <w:rFonts w:eastAsiaTheme="minorHAnsi"/>
          <w:sz w:val="28"/>
          <w:szCs w:val="28"/>
          <w:lang w:eastAsia="en-US"/>
        </w:rPr>
        <w:t>предоставлении государственной услуги, предусмотренных пунктом 22 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>, принимается решение об отказе в выдаче разрешения на ввоз, с указанием причин отказа.</w:t>
      </w:r>
    </w:p>
    <w:p w14:paraId="22CE6C3C" w14:textId="137AA0EF" w:rsidR="003F3A24" w:rsidRDefault="003F3A24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95B87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Ответственный исполнитель вносит в Реестр сведения о выданном разрешении на ввоз</w:t>
      </w:r>
      <w:r w:rsidR="005B7A41">
        <w:rPr>
          <w:rFonts w:eastAsiaTheme="minorHAnsi"/>
          <w:sz w:val="28"/>
          <w:szCs w:val="28"/>
          <w:lang w:eastAsia="en-US"/>
        </w:rPr>
        <w:t xml:space="preserve">, об отказе в выдаче разрешения на ввоз с указанием причин отказа </w:t>
      </w:r>
      <w:r>
        <w:rPr>
          <w:rFonts w:eastAsiaTheme="minorHAnsi"/>
          <w:sz w:val="28"/>
          <w:szCs w:val="28"/>
          <w:lang w:eastAsia="en-US"/>
        </w:rPr>
        <w:t>и направляет заявителю уведомление о выдаче</w:t>
      </w:r>
      <w:r w:rsidR="005B7A41">
        <w:rPr>
          <w:rFonts w:eastAsiaTheme="minorHAnsi"/>
          <w:sz w:val="28"/>
          <w:szCs w:val="28"/>
          <w:lang w:eastAsia="en-US"/>
        </w:rPr>
        <w:t xml:space="preserve"> разрешения</w:t>
      </w:r>
      <w:r w:rsidR="00D41395">
        <w:rPr>
          <w:rFonts w:eastAsiaTheme="minorHAnsi"/>
          <w:sz w:val="28"/>
          <w:szCs w:val="28"/>
          <w:lang w:eastAsia="en-US"/>
        </w:rPr>
        <w:t xml:space="preserve"> на ввоз</w:t>
      </w:r>
      <w:r w:rsidR="00A35426">
        <w:rPr>
          <w:rFonts w:eastAsiaTheme="minorHAnsi"/>
          <w:sz w:val="28"/>
          <w:szCs w:val="28"/>
          <w:lang w:eastAsia="en-US"/>
        </w:rPr>
        <w:t xml:space="preserve">, </w:t>
      </w:r>
      <w:r w:rsidR="005B7A41">
        <w:rPr>
          <w:rFonts w:eastAsiaTheme="minorHAnsi"/>
          <w:sz w:val="28"/>
          <w:szCs w:val="28"/>
          <w:lang w:eastAsia="en-US"/>
        </w:rPr>
        <w:t xml:space="preserve">либо </w:t>
      </w:r>
      <w:r w:rsidR="00305546">
        <w:rPr>
          <w:rFonts w:eastAsiaTheme="minorHAnsi"/>
          <w:sz w:val="28"/>
          <w:szCs w:val="28"/>
          <w:lang w:eastAsia="en-US"/>
        </w:rPr>
        <w:t>уведомление об отказе в выдаче разрешения на ввоз с указанием причин отказа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B7A41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D41395">
        <w:rPr>
          <w:rFonts w:eastAsiaTheme="minorHAnsi"/>
          <w:sz w:val="28"/>
          <w:szCs w:val="28"/>
          <w:lang w:eastAsia="en-US"/>
        </w:rPr>
        <w:t xml:space="preserve">личного кабинета на </w:t>
      </w:r>
      <w:r w:rsidR="005B7A41">
        <w:rPr>
          <w:rFonts w:eastAsiaTheme="minorHAnsi"/>
          <w:sz w:val="28"/>
          <w:szCs w:val="28"/>
          <w:lang w:eastAsia="en-US"/>
        </w:rPr>
        <w:t>Едино</w:t>
      </w:r>
      <w:r w:rsidR="00D41395">
        <w:rPr>
          <w:rFonts w:eastAsiaTheme="minorHAnsi"/>
          <w:sz w:val="28"/>
          <w:szCs w:val="28"/>
          <w:lang w:eastAsia="en-US"/>
        </w:rPr>
        <w:t>м</w:t>
      </w:r>
      <w:r w:rsidR="005B7A41">
        <w:rPr>
          <w:rFonts w:eastAsiaTheme="minorHAnsi"/>
          <w:sz w:val="28"/>
          <w:szCs w:val="28"/>
          <w:lang w:eastAsia="en-US"/>
        </w:rPr>
        <w:t xml:space="preserve"> портал</w:t>
      </w:r>
      <w:r w:rsidR="00D41395">
        <w:rPr>
          <w:rFonts w:eastAsiaTheme="minorHAnsi"/>
          <w:sz w:val="28"/>
          <w:szCs w:val="28"/>
          <w:lang w:eastAsia="en-US"/>
        </w:rPr>
        <w:t>е</w:t>
      </w:r>
      <w:r w:rsidR="00305546">
        <w:rPr>
          <w:rFonts w:eastAsiaTheme="minorHAnsi"/>
          <w:sz w:val="28"/>
          <w:szCs w:val="28"/>
          <w:lang w:eastAsia="en-US"/>
        </w:rPr>
        <w:t>.</w:t>
      </w:r>
    </w:p>
    <w:p w14:paraId="54717630" w14:textId="2C590B82" w:rsidR="005B7A41" w:rsidRDefault="00295B87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</w:t>
      </w:r>
      <w:r w:rsidR="005B7A41">
        <w:rPr>
          <w:rFonts w:eastAsiaTheme="minorHAnsi"/>
          <w:sz w:val="28"/>
          <w:szCs w:val="28"/>
          <w:lang w:eastAsia="en-US"/>
        </w:rPr>
        <w:t>. Разрешение считается выданным с момента внесения ответственным исполнителем в Реестр записи о предоставлении разрешения на ввоз.</w:t>
      </w:r>
    </w:p>
    <w:p w14:paraId="676E295E" w14:textId="027E2F81" w:rsidR="005B7A41" w:rsidRDefault="005B7A41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95B8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В Реестр вносятся сведения, указанные </w:t>
      </w:r>
      <w:r w:rsidR="00305546">
        <w:rPr>
          <w:rFonts w:eastAsiaTheme="minorHAnsi"/>
          <w:sz w:val="28"/>
          <w:szCs w:val="28"/>
          <w:lang w:eastAsia="en-US"/>
        </w:rPr>
        <w:t xml:space="preserve">в пункте 7 Правил выдачи разрешения для ввоза на территорию Российской Федерации медицинского изделия для оказания медицинской помощи по жизненным показаниям конкретного пациента, утвержденных постановлением Правительства Российской Федерации от 22 сентября 2021 г. № 1590 (Собрание законодательства Российской Федерации, </w:t>
      </w:r>
      <w:r w:rsidR="00305546" w:rsidRPr="00305546">
        <w:rPr>
          <w:rFonts w:eastAsiaTheme="minorHAnsi"/>
          <w:sz w:val="28"/>
          <w:szCs w:val="28"/>
          <w:lang w:eastAsia="en-US"/>
        </w:rPr>
        <w:t xml:space="preserve">2021, </w:t>
      </w:r>
      <w:r w:rsidR="00305546">
        <w:rPr>
          <w:rFonts w:eastAsiaTheme="minorHAnsi"/>
          <w:sz w:val="28"/>
          <w:szCs w:val="28"/>
          <w:lang w:eastAsia="en-US"/>
        </w:rPr>
        <w:t>№</w:t>
      </w:r>
      <w:r w:rsidR="00305546" w:rsidRPr="00305546">
        <w:rPr>
          <w:rFonts w:eastAsiaTheme="minorHAnsi"/>
          <w:sz w:val="28"/>
          <w:szCs w:val="28"/>
          <w:lang w:eastAsia="en-US"/>
        </w:rPr>
        <w:t xml:space="preserve"> 40, ст. 6820</w:t>
      </w:r>
      <w:r w:rsidR="00305546">
        <w:rPr>
          <w:rFonts w:eastAsiaTheme="minorHAnsi"/>
          <w:sz w:val="28"/>
          <w:szCs w:val="28"/>
          <w:lang w:eastAsia="en-US"/>
        </w:rPr>
        <w:t>).</w:t>
      </w:r>
    </w:p>
    <w:p w14:paraId="2492900C" w14:textId="63EC5119" w:rsidR="00305546" w:rsidRDefault="00295B87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52</w:t>
      </w:r>
      <w:r w:rsidR="00305546">
        <w:rPr>
          <w:rFonts w:eastAsiaTheme="minorHAnsi"/>
          <w:sz w:val="28"/>
          <w:szCs w:val="28"/>
          <w:lang w:eastAsia="en-US"/>
        </w:rPr>
        <w:t>. Критерием принятия решения по административной процедуре является наличие или отсутствие оснований для отказа в выдаче разрешения на ввоз.</w:t>
      </w:r>
    </w:p>
    <w:p w14:paraId="7EE3A226" w14:textId="46787BFE" w:rsidR="00305546" w:rsidRDefault="00305546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95B87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Результатом административной процедуры является направление заявителю уведомления </w:t>
      </w:r>
      <w:r w:rsidR="006611C8" w:rsidRPr="006611C8">
        <w:rPr>
          <w:rFonts w:eastAsiaTheme="minorHAnsi"/>
          <w:sz w:val="28"/>
          <w:szCs w:val="28"/>
          <w:lang w:eastAsia="en-US"/>
        </w:rPr>
        <w:t>о выдаче разрешения на ввоз либо уведомление об отказе в выдаче разрешения на ввоз с указанием причин отказа</w:t>
      </w:r>
      <w:r w:rsidR="006611C8">
        <w:rPr>
          <w:rFonts w:eastAsiaTheme="minorHAnsi"/>
          <w:sz w:val="28"/>
          <w:szCs w:val="28"/>
          <w:lang w:eastAsia="en-US"/>
        </w:rPr>
        <w:t>.</w:t>
      </w:r>
    </w:p>
    <w:p w14:paraId="6F2C14EB" w14:textId="1A711FA7" w:rsidR="006611C8" w:rsidRDefault="006611C8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95B8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Результат административной процедуры фиксируется в Реестре и в АИС Росздравнадзора.</w:t>
      </w:r>
    </w:p>
    <w:p w14:paraId="458F85A2" w14:textId="77777777" w:rsidR="003F3A24" w:rsidRDefault="003F3A24" w:rsidP="00596D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17D6BF9" w14:textId="77777777" w:rsidR="00C03B61" w:rsidRPr="00DA055E" w:rsidRDefault="00C93AF5" w:rsidP="00C93A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lastRenderedPageBreak/>
        <w:t>Исправление допущенных опечаток и (или) ошибок в выданном разрешении на ввоз</w:t>
      </w:r>
    </w:p>
    <w:p w14:paraId="53A41549" w14:textId="77777777" w:rsidR="00C03B61" w:rsidRPr="00DA055E" w:rsidRDefault="00C03B61" w:rsidP="00C93AF5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58D16596" w14:textId="1A4DD1A4" w:rsidR="00C93AF5" w:rsidRPr="00DA055E" w:rsidRDefault="00295B87" w:rsidP="00C93A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55</w:t>
      </w:r>
      <w:r w:rsidR="00C93AF5" w:rsidRPr="00DA055E">
        <w:rPr>
          <w:rFonts w:eastAsiaTheme="minorHAnsi"/>
          <w:sz w:val="28"/>
          <w:szCs w:val="28"/>
          <w:lang w:eastAsia="en-US"/>
        </w:rPr>
        <w:t xml:space="preserve">. В случае выявления заявителем в выданном разрешении на ввоз опечаток и (или) ошибок, заявитель через личный кабинет на Едином портале представляет заявление об исправлении опечаток и (или) ошибок по форме согласно приложению № </w:t>
      </w:r>
      <w:r w:rsidR="00042D4E" w:rsidRPr="00DA055E">
        <w:rPr>
          <w:rFonts w:eastAsiaTheme="minorHAnsi"/>
          <w:sz w:val="28"/>
          <w:szCs w:val="28"/>
          <w:lang w:eastAsia="en-US"/>
        </w:rPr>
        <w:t>2</w:t>
      </w:r>
      <w:r w:rsidR="00C93AF5" w:rsidRPr="00DA055E">
        <w:rPr>
          <w:rFonts w:eastAsiaTheme="minorHAnsi"/>
          <w:sz w:val="28"/>
          <w:szCs w:val="28"/>
          <w:lang w:eastAsia="en-US"/>
        </w:rPr>
        <w:t xml:space="preserve"> к Административному регламенту.</w:t>
      </w:r>
    </w:p>
    <w:p w14:paraId="7433240D" w14:textId="4B53EA3C" w:rsidR="00C93AF5" w:rsidRPr="00DA055E" w:rsidRDefault="00295B87" w:rsidP="00C93A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56</w:t>
      </w:r>
      <w:r w:rsidR="00C93AF5" w:rsidRPr="00DA055E">
        <w:rPr>
          <w:rFonts w:eastAsiaTheme="minorHAnsi"/>
          <w:sz w:val="28"/>
          <w:szCs w:val="28"/>
          <w:lang w:eastAsia="en-US"/>
        </w:rPr>
        <w:t>. Ответственный исполнитель</w:t>
      </w:r>
      <w:r w:rsidR="00B86ADD">
        <w:rPr>
          <w:rFonts w:eastAsiaTheme="minorHAnsi"/>
          <w:sz w:val="28"/>
          <w:szCs w:val="28"/>
          <w:lang w:eastAsia="en-US"/>
        </w:rPr>
        <w:t>, назначенный начальником отдела,</w:t>
      </w:r>
      <w:r w:rsidR="00C93AF5" w:rsidRPr="00DA055E">
        <w:rPr>
          <w:rFonts w:eastAsiaTheme="minorHAnsi"/>
          <w:sz w:val="28"/>
          <w:szCs w:val="28"/>
          <w:lang w:eastAsia="en-US"/>
        </w:rPr>
        <w:t xml:space="preserve"> проводит проверку указанных в заявлении сведений.</w:t>
      </w:r>
    </w:p>
    <w:p w14:paraId="68FAEA86" w14:textId="542A948F" w:rsidR="00C93AF5" w:rsidRPr="00DA055E" w:rsidRDefault="00295B87" w:rsidP="00C93A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57</w:t>
      </w:r>
      <w:r w:rsidR="00C93AF5" w:rsidRPr="00DA055E">
        <w:rPr>
          <w:rFonts w:eastAsiaTheme="minorHAnsi"/>
          <w:sz w:val="28"/>
          <w:szCs w:val="28"/>
          <w:lang w:eastAsia="en-US"/>
        </w:rPr>
        <w:t xml:space="preserve">. </w:t>
      </w:r>
      <w:r w:rsidR="00B86ADD" w:rsidRPr="00B86ADD">
        <w:rPr>
          <w:rFonts w:eastAsiaTheme="minorHAnsi"/>
          <w:sz w:val="28"/>
          <w:szCs w:val="28"/>
          <w:lang w:eastAsia="en-US"/>
        </w:rPr>
        <w:t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3 рабочих дней со дня поступления в Росздравнадзор соответствующего заявления.</w:t>
      </w:r>
    </w:p>
    <w:p w14:paraId="209E3166" w14:textId="1C8E5A3C" w:rsidR="00C93AF5" w:rsidRPr="00DA055E" w:rsidRDefault="00295B87" w:rsidP="00C93A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58</w:t>
      </w:r>
      <w:r w:rsidR="00C93AF5" w:rsidRPr="00DA055E">
        <w:rPr>
          <w:rFonts w:eastAsiaTheme="minorHAnsi"/>
          <w:sz w:val="28"/>
          <w:szCs w:val="28"/>
          <w:lang w:eastAsia="en-US"/>
        </w:rPr>
        <w:t>. Критерием принятия решения по административной процедуре является наличие или отсутствие допущенных опечаток и (или) ошибок в разрешении на ввоз.</w:t>
      </w:r>
    </w:p>
    <w:p w14:paraId="6FD9C987" w14:textId="20B72C3F" w:rsidR="00C93AF5" w:rsidRPr="00DA055E" w:rsidRDefault="00295B87" w:rsidP="00C93A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59</w:t>
      </w:r>
      <w:r w:rsidR="00C93AF5" w:rsidRPr="00DA055E">
        <w:rPr>
          <w:rFonts w:eastAsiaTheme="minorHAnsi"/>
          <w:sz w:val="28"/>
          <w:szCs w:val="28"/>
          <w:lang w:eastAsia="en-US"/>
        </w:rPr>
        <w:t xml:space="preserve">. Результатом административной процедуры является исправление опечаток и (или) ошибок в </w:t>
      </w:r>
      <w:r w:rsidR="00B86ADD">
        <w:rPr>
          <w:rFonts w:eastAsiaTheme="minorHAnsi"/>
          <w:sz w:val="28"/>
          <w:szCs w:val="28"/>
          <w:lang w:eastAsia="en-US"/>
        </w:rPr>
        <w:t>Реестре.</w:t>
      </w:r>
      <w:r w:rsidR="00C93AF5" w:rsidRPr="00DA055E">
        <w:rPr>
          <w:rFonts w:eastAsiaTheme="minorHAnsi"/>
          <w:sz w:val="28"/>
          <w:szCs w:val="28"/>
          <w:lang w:eastAsia="en-US"/>
        </w:rPr>
        <w:t xml:space="preserve"> </w:t>
      </w:r>
    </w:p>
    <w:p w14:paraId="11153815" w14:textId="6B4C0CEB" w:rsidR="00C93AF5" w:rsidRPr="003B38BC" w:rsidRDefault="00295B87" w:rsidP="00C93A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60</w:t>
      </w:r>
      <w:r w:rsidR="00C93AF5" w:rsidRPr="003B38BC">
        <w:rPr>
          <w:rFonts w:eastAsiaTheme="minorHAnsi"/>
          <w:sz w:val="28"/>
          <w:szCs w:val="28"/>
          <w:lang w:eastAsia="en-US"/>
        </w:rPr>
        <w:t>. Результат административной процедуры фиксируетс</w:t>
      </w:r>
      <w:r w:rsidR="004C1C48">
        <w:rPr>
          <w:rFonts w:eastAsiaTheme="minorHAnsi"/>
          <w:sz w:val="28"/>
          <w:szCs w:val="28"/>
          <w:lang w:eastAsia="en-US"/>
        </w:rPr>
        <w:t>я в Реестре, в АИС Росздравнадзора.</w:t>
      </w:r>
    </w:p>
    <w:p w14:paraId="22C462AA" w14:textId="77777777" w:rsidR="00C21019" w:rsidRPr="00DA055E" w:rsidRDefault="00C21019" w:rsidP="0062155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6309C80E" w14:textId="77777777" w:rsidR="00C21019" w:rsidRPr="00DA055E" w:rsidRDefault="00621558" w:rsidP="0062155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Порядок осуществления административных процедур в электронной форме, в том числе с использованием Единого портала</w:t>
      </w:r>
    </w:p>
    <w:p w14:paraId="094CB90D" w14:textId="77777777" w:rsidR="00C21019" w:rsidRPr="00DA055E" w:rsidRDefault="00C21019" w:rsidP="0062155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5F63D3C7" w14:textId="57215217" w:rsidR="00621558" w:rsidRPr="00DA055E" w:rsidRDefault="00295B87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61</w:t>
      </w:r>
      <w:r w:rsidR="00621558" w:rsidRPr="00DA055E">
        <w:rPr>
          <w:rFonts w:eastAsiaTheme="minorHAnsi"/>
          <w:sz w:val="28"/>
          <w:szCs w:val="28"/>
          <w:lang w:eastAsia="en-US"/>
        </w:rPr>
        <w:t>. Формирование запроса о предоставлении государственной услуги (далее - запрос) осуществляется посредством заполнения электронной формы запроса на Едином портале без необходимости дополнительной подачи запроса в бумажной форме.</w:t>
      </w:r>
    </w:p>
    <w:p w14:paraId="13C07201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8E25BBD" w14:textId="0636A188" w:rsidR="00621558" w:rsidRPr="00DA055E" w:rsidRDefault="00295B87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62</w:t>
      </w:r>
      <w:r w:rsidR="00621558" w:rsidRPr="00DA055E">
        <w:rPr>
          <w:rFonts w:eastAsiaTheme="minorHAnsi"/>
          <w:sz w:val="28"/>
          <w:szCs w:val="28"/>
          <w:lang w:eastAsia="en-US"/>
        </w:rPr>
        <w:t>. При формировании заявителем запроса обеспечивается:</w:t>
      </w:r>
    </w:p>
    <w:p w14:paraId="7EE65785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необходимых для предоставления услуги;</w:t>
      </w:r>
    </w:p>
    <w:p w14:paraId="65B87ECD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2) возможность печати на бумажном носителе копии электронной формы запроса;</w:t>
      </w:r>
    </w:p>
    <w:p w14:paraId="71E5777B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B2590F0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ЕСИА, и сведений, </w:t>
      </w:r>
      <w:r w:rsidRPr="00DA055E">
        <w:rPr>
          <w:rFonts w:eastAsiaTheme="minorHAnsi"/>
          <w:sz w:val="28"/>
          <w:szCs w:val="28"/>
          <w:lang w:eastAsia="en-US"/>
        </w:rPr>
        <w:lastRenderedPageBreak/>
        <w:t xml:space="preserve">опубликованных на Едином портале, на официальном сайте Росздравнадзора, в части, касающейся сведений, отсутствующих в </w:t>
      </w:r>
      <w:r w:rsidR="00E62293" w:rsidRPr="00DA055E">
        <w:rPr>
          <w:rFonts w:eastAsiaTheme="minorHAnsi"/>
          <w:sz w:val="28"/>
          <w:szCs w:val="28"/>
          <w:lang w:eastAsia="en-US"/>
        </w:rPr>
        <w:t>ЕСИА</w:t>
      </w:r>
      <w:r w:rsidRPr="00DA055E">
        <w:rPr>
          <w:rFonts w:eastAsiaTheme="minorHAnsi"/>
          <w:sz w:val="28"/>
          <w:szCs w:val="28"/>
          <w:lang w:eastAsia="en-US"/>
        </w:rPr>
        <w:t>;</w:t>
      </w:r>
    </w:p>
    <w:p w14:paraId="3B36065A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5) возможность вернуться на любой из этапов заполнения электронной формы запроса без потери ранее введенной информации;</w:t>
      </w:r>
    </w:p>
    <w:p w14:paraId="229E8942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6) возможность доступа заявителя на Едином портале к ранее поданным им запросам в течение не менее года, а также частично сформированных запросов - в течение не менее 3 месяцев.</w:t>
      </w:r>
    </w:p>
    <w:p w14:paraId="3704654B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Сформированный и подписанный запрос, а также иные документы, необходимые для предоставления государственной услуги, направляются в Росздравнадзор посредством Единого портала.</w:t>
      </w:r>
    </w:p>
    <w:p w14:paraId="3EAED08D" w14:textId="18D88B9D" w:rsidR="00621558" w:rsidRPr="00DA055E" w:rsidRDefault="00295B87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63</w:t>
      </w:r>
      <w:r w:rsidR="00621558" w:rsidRPr="00DA055E">
        <w:rPr>
          <w:rFonts w:eastAsiaTheme="minorHAnsi"/>
          <w:sz w:val="28"/>
          <w:szCs w:val="28"/>
          <w:lang w:eastAsia="en-US"/>
        </w:rPr>
        <w:t>. Заявитель имеет возможность получения информации о ходе предоставления государственной услуги.</w:t>
      </w:r>
    </w:p>
    <w:p w14:paraId="5383970D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 xml:space="preserve">Информация о ходе предоставления государственной услуги направляется заявителю в личный кабинет </w:t>
      </w:r>
      <w:r w:rsidR="00E62293" w:rsidRPr="00DA055E">
        <w:rPr>
          <w:rFonts w:eastAsiaTheme="minorHAnsi"/>
          <w:sz w:val="28"/>
          <w:szCs w:val="28"/>
          <w:lang w:eastAsia="en-US"/>
        </w:rPr>
        <w:t xml:space="preserve">на </w:t>
      </w:r>
      <w:r w:rsidRPr="00DA055E">
        <w:rPr>
          <w:rFonts w:eastAsiaTheme="minorHAnsi"/>
          <w:sz w:val="28"/>
          <w:szCs w:val="28"/>
          <w:lang w:eastAsia="en-US"/>
        </w:rPr>
        <w:t>Едино</w:t>
      </w:r>
      <w:r w:rsidR="00E62293" w:rsidRPr="00DA055E">
        <w:rPr>
          <w:rFonts w:eastAsiaTheme="minorHAnsi"/>
          <w:sz w:val="28"/>
          <w:szCs w:val="28"/>
          <w:lang w:eastAsia="en-US"/>
        </w:rPr>
        <w:t>м</w:t>
      </w:r>
      <w:r w:rsidRPr="00DA055E">
        <w:rPr>
          <w:rFonts w:eastAsiaTheme="minorHAnsi"/>
          <w:sz w:val="28"/>
          <w:szCs w:val="28"/>
          <w:lang w:eastAsia="en-US"/>
        </w:rPr>
        <w:t xml:space="preserve"> портал</w:t>
      </w:r>
      <w:r w:rsidR="00E62293" w:rsidRPr="00DA055E">
        <w:rPr>
          <w:rFonts w:eastAsiaTheme="minorHAnsi"/>
          <w:sz w:val="28"/>
          <w:szCs w:val="28"/>
          <w:lang w:eastAsia="en-US"/>
        </w:rPr>
        <w:t>е</w:t>
      </w:r>
      <w:r w:rsidRPr="00DA055E">
        <w:rPr>
          <w:rFonts w:eastAsiaTheme="minorHAnsi"/>
          <w:sz w:val="28"/>
          <w:szCs w:val="28"/>
          <w:lang w:eastAsia="en-US"/>
        </w:rPr>
        <w:t>.</w:t>
      </w:r>
    </w:p>
    <w:p w14:paraId="7A46A1CA" w14:textId="1A80A65F" w:rsidR="00621558" w:rsidRPr="00DA055E" w:rsidRDefault="00295B87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64</w:t>
      </w:r>
      <w:r w:rsidR="00621558" w:rsidRPr="00DA055E">
        <w:rPr>
          <w:rFonts w:eastAsiaTheme="minorHAnsi"/>
          <w:sz w:val="28"/>
          <w:szCs w:val="28"/>
          <w:lang w:eastAsia="en-US"/>
        </w:rPr>
        <w:t>. При предоставлении государственной услуги в электронной форме заявителю направляется:</w:t>
      </w:r>
    </w:p>
    <w:p w14:paraId="02B9BAF2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1) уведомление о начале процедуры предоставления государственной услуги;</w:t>
      </w:r>
    </w:p>
    <w:p w14:paraId="2A45936F" w14:textId="77777777" w:rsidR="00621558" w:rsidRPr="00DA055E" w:rsidRDefault="00621558" w:rsidP="006215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2) уведомление об окончании предоставления государственной услуги.</w:t>
      </w:r>
    </w:p>
    <w:p w14:paraId="4A35C1AC" w14:textId="77777777" w:rsidR="00E62293" w:rsidRPr="00DA055E" w:rsidRDefault="00E62293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0B53C4BF" w14:textId="77777777" w:rsidR="00E62293" w:rsidRPr="00DA055E" w:rsidRDefault="00E62293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IV. Формы контроля за предоставлением государственной услуги</w:t>
      </w:r>
    </w:p>
    <w:p w14:paraId="27AF7E06" w14:textId="77777777" w:rsidR="00E62293" w:rsidRPr="00DA055E" w:rsidRDefault="00E62293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12826D38" w14:textId="77777777" w:rsidR="00E62293" w:rsidRPr="00DA055E" w:rsidRDefault="00E62293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30A4CA4C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3CF18DFE" w14:textId="67F6EC32" w:rsidR="000753BD" w:rsidRPr="00DA055E" w:rsidRDefault="00295B87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65</w:t>
      </w:r>
      <w:r w:rsidR="000753BD" w:rsidRPr="00DA055E">
        <w:rPr>
          <w:rFonts w:eastAsiaTheme="minorHAnsi"/>
          <w:sz w:val="28"/>
          <w:szCs w:val="28"/>
          <w:lang w:eastAsia="en-US"/>
        </w:rPr>
        <w:t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Росздравнадзора,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14:paraId="19E10E96" w14:textId="4D4F7B29" w:rsidR="000753BD" w:rsidRPr="00DA055E" w:rsidRDefault="00295B87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66</w:t>
      </w:r>
      <w:r w:rsidR="000753BD" w:rsidRPr="00DA055E">
        <w:rPr>
          <w:rFonts w:eastAsiaTheme="minorHAnsi"/>
          <w:sz w:val="28"/>
          <w:szCs w:val="28"/>
          <w:lang w:eastAsia="en-US"/>
        </w:rPr>
        <w:t>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Росздравнадзора, ответственных за предоставление государственной услуги.</w:t>
      </w:r>
    </w:p>
    <w:p w14:paraId="69F944A4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1ACB319B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</w:t>
      </w:r>
      <w:r w:rsidRPr="00DA055E">
        <w:rPr>
          <w:rFonts w:eastAsiaTheme="minorHAnsi"/>
          <w:sz w:val="28"/>
          <w:szCs w:val="28"/>
          <w:lang w:eastAsia="en-US"/>
        </w:rPr>
        <w:lastRenderedPageBreak/>
        <w:t>и формы контроля за полнотой и качеством предоставления государственной услуги</w:t>
      </w:r>
    </w:p>
    <w:p w14:paraId="003ABB9D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683C2144" w14:textId="7532B058" w:rsidR="000753BD" w:rsidRPr="00DA055E" w:rsidRDefault="00295B87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67</w:t>
      </w:r>
      <w:r w:rsidR="000753BD" w:rsidRPr="00DA055E">
        <w:rPr>
          <w:rFonts w:eastAsiaTheme="minorHAnsi"/>
          <w:sz w:val="28"/>
          <w:szCs w:val="28"/>
          <w:lang w:eastAsia="en-US"/>
        </w:rPr>
        <w:t>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14:paraId="65D5267D" w14:textId="5FDC9DD0" w:rsidR="000753BD" w:rsidRPr="00DA055E" w:rsidRDefault="00295B87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68</w:t>
      </w:r>
      <w:r w:rsidR="000753BD" w:rsidRPr="00DA055E">
        <w:rPr>
          <w:rFonts w:eastAsiaTheme="minorHAnsi"/>
          <w:sz w:val="28"/>
          <w:szCs w:val="28"/>
          <w:lang w:eastAsia="en-US"/>
        </w:rPr>
        <w:t>. Плановые проверки полноты и качества предоставления государственной услуги проводятся уполномоченными должностными лицами Росздравнадзора не реже 1 раза в год.</w:t>
      </w:r>
    </w:p>
    <w:p w14:paraId="3D326A25" w14:textId="1D9F6E17" w:rsidR="000753BD" w:rsidRPr="00DA055E" w:rsidRDefault="00295B87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69</w:t>
      </w:r>
      <w:r w:rsidR="000753BD" w:rsidRPr="00DA055E">
        <w:rPr>
          <w:rFonts w:eastAsiaTheme="minorHAnsi"/>
          <w:sz w:val="28"/>
          <w:szCs w:val="28"/>
          <w:lang w:eastAsia="en-US"/>
        </w:rPr>
        <w:t>. Ежегодный план проверок устанавливается руководителем Росздравнадзора.</w:t>
      </w:r>
    </w:p>
    <w:p w14:paraId="521ED406" w14:textId="61AAB815" w:rsidR="000753BD" w:rsidRPr="00DA055E" w:rsidRDefault="00295B87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70</w:t>
      </w:r>
      <w:r w:rsidR="000753BD" w:rsidRPr="00DA055E">
        <w:rPr>
          <w:rFonts w:eastAsiaTheme="minorHAnsi"/>
          <w:sz w:val="28"/>
          <w:szCs w:val="28"/>
          <w:lang w:eastAsia="en-US"/>
        </w:rPr>
        <w:t>. Внеплановые проверки полноты и качества предоставления государственной услуги проводятся структурным подразделением Росздравнадзора, ответственным за предоставление государственной услуги, с участием уполномоченных должностных лиц подразделений Росздравнадзора по конкретному обращению (жалобе) граждан или юридических лиц на решения или действия (бездействие) должностных лиц Росздравнадзора, принятые или осуществленные в ходе предоставления государственной услуги.</w:t>
      </w:r>
    </w:p>
    <w:p w14:paraId="03B8C812" w14:textId="2C955033" w:rsidR="000753BD" w:rsidRPr="00DA055E" w:rsidRDefault="00295B87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71</w:t>
      </w:r>
      <w:r w:rsidR="000753BD" w:rsidRPr="00DA055E">
        <w:rPr>
          <w:rFonts w:eastAsiaTheme="minorHAnsi"/>
          <w:sz w:val="28"/>
          <w:szCs w:val="28"/>
          <w:lang w:eastAsia="en-US"/>
        </w:rPr>
        <w:t>. Результаты проверки оформляются в форме акта и подписываются уполномоченными должностными лицами Росздравнадзора.</w:t>
      </w:r>
    </w:p>
    <w:p w14:paraId="62DFFE81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46337BE5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Ответственность должностных лиц Росздравнадзора, за решения и действия (бездействие), принимаемые (осуществляемые) ими в ходе предоставления государственной услуги</w:t>
      </w:r>
    </w:p>
    <w:p w14:paraId="4024E2A6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6217C7B4" w14:textId="336EB10B" w:rsidR="000753BD" w:rsidRPr="00DA055E" w:rsidRDefault="00295B87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72</w:t>
      </w:r>
      <w:r w:rsidR="000753BD" w:rsidRPr="00DA055E">
        <w:rPr>
          <w:rFonts w:eastAsiaTheme="minorHAnsi"/>
          <w:sz w:val="28"/>
          <w:szCs w:val="28"/>
          <w:lang w:eastAsia="en-US"/>
        </w:rPr>
        <w:t>. Персональная ответственность должностных лиц Росздравнадзора за предоставление государственной услуги закрепляется в их должностных регламентах.</w:t>
      </w:r>
    </w:p>
    <w:p w14:paraId="45553695" w14:textId="31A246D3" w:rsidR="000753BD" w:rsidRPr="00DA055E" w:rsidRDefault="00295B87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73</w:t>
      </w:r>
      <w:r w:rsidR="000753BD" w:rsidRPr="00DA055E">
        <w:rPr>
          <w:rFonts w:eastAsiaTheme="minorHAnsi"/>
          <w:sz w:val="28"/>
          <w:szCs w:val="28"/>
          <w:lang w:eastAsia="en-US"/>
        </w:rPr>
        <w:t>. Исполнитель, ответственный за предоставление государственной услуги, несет персональную ответственность за:</w:t>
      </w:r>
    </w:p>
    <w:p w14:paraId="711BC512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1) рассмотрение документов, представленных заявителем;</w:t>
      </w:r>
    </w:p>
    <w:p w14:paraId="516446AA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2) соблюдение сроков и порядка приема документов;</w:t>
      </w:r>
    </w:p>
    <w:p w14:paraId="0EF7BCCE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3) соблюдение порядка, в том числе сроков предоставления государственной услуги.</w:t>
      </w:r>
    </w:p>
    <w:p w14:paraId="5112E488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5CD60A00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1A4A7E9D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36E813FE" w14:textId="4313CEDB" w:rsidR="000753BD" w:rsidRPr="00DA055E" w:rsidRDefault="00295B87" w:rsidP="000753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74</w:t>
      </w:r>
      <w:r w:rsidR="000753BD" w:rsidRPr="00DA055E">
        <w:rPr>
          <w:rFonts w:eastAsiaTheme="minorHAnsi"/>
          <w:sz w:val="28"/>
          <w:szCs w:val="28"/>
          <w:lang w:eastAsia="en-US"/>
        </w:rPr>
        <w:t xml:space="preserve">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Росздравнадзора и через </w:t>
      </w:r>
      <w:r w:rsidR="000753BD" w:rsidRPr="00DA055E">
        <w:rPr>
          <w:rFonts w:eastAsiaTheme="minorHAnsi"/>
          <w:sz w:val="28"/>
          <w:szCs w:val="28"/>
          <w:lang w:eastAsia="en-US"/>
        </w:rPr>
        <w:lastRenderedPageBreak/>
        <w:t>Единый портал, а также посредством получения ответов на письменные обращения.</w:t>
      </w:r>
    </w:p>
    <w:p w14:paraId="0053D1A4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2A9E364E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V. Досудебный (внесудебный) порядок обжалования решений и действий (бездействия) Росздравнадзора, а также его должностных лиц</w:t>
      </w:r>
    </w:p>
    <w:p w14:paraId="12960AE2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212C38F9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38927D20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14:paraId="66D71834" w14:textId="77777777" w:rsidR="000753BD" w:rsidRPr="00DA055E" w:rsidRDefault="000753BD" w:rsidP="000753BD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64C86C17" w14:textId="3966E48B" w:rsidR="004C6BF8" w:rsidRPr="00DA055E" w:rsidRDefault="00295B87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75</w:t>
      </w:r>
      <w:r w:rsidR="004C6BF8" w:rsidRPr="00DA055E">
        <w:rPr>
          <w:rFonts w:eastAsiaTheme="minorHAnsi"/>
          <w:sz w:val="28"/>
          <w:szCs w:val="28"/>
          <w:lang w:eastAsia="en-US"/>
        </w:rPr>
        <w:t>. Заинтересованные лица вправе обжаловать действия (бездействие) должностных лиц Росздравнадзора и решений, принятых (осуществляемых) ими в ходе предоставления государственной услуги, в досудебном (внесудебном) порядке.</w:t>
      </w:r>
    </w:p>
    <w:p w14:paraId="77E78917" w14:textId="290E5525" w:rsidR="004C6BF8" w:rsidRPr="00DA055E" w:rsidRDefault="00295B87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76</w:t>
      </w:r>
      <w:r w:rsidR="004C6BF8" w:rsidRPr="00DA055E">
        <w:rPr>
          <w:rFonts w:eastAsiaTheme="minorHAnsi"/>
          <w:sz w:val="28"/>
          <w:szCs w:val="28"/>
          <w:lang w:eastAsia="en-US"/>
        </w:rPr>
        <w:t xml:space="preserve">. Заинтересованным лицам обеспечивается возможность направления жалобы на решения, действия или бездействие Росздравнадзора, должностного лица Росздравнадзора в соответствии со статьей 11.2 Федерального закона от 27 июля 2010 г.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</w:t>
      </w:r>
      <w:r w:rsidR="00AE4EFE" w:rsidRPr="00DA055E">
        <w:rPr>
          <w:rFonts w:eastAsiaTheme="minorHAnsi"/>
          <w:sz w:val="28"/>
          <w:szCs w:val="28"/>
          <w:lang w:eastAsia="en-US"/>
        </w:rPr>
        <w:t>№ 48, ст. 6706; 2018, №</w:t>
      </w:r>
      <w:r w:rsidR="004C6BF8" w:rsidRPr="00DA055E">
        <w:rPr>
          <w:rFonts w:eastAsiaTheme="minorHAnsi"/>
          <w:sz w:val="28"/>
          <w:szCs w:val="28"/>
          <w:lang w:eastAsia="en-US"/>
        </w:rPr>
        <w:t xml:space="preserve"> 49, ст. 7600).</w:t>
      </w:r>
    </w:p>
    <w:p w14:paraId="0883364A" w14:textId="10AC2DAA" w:rsidR="004C6BF8" w:rsidRPr="00DA055E" w:rsidRDefault="00295B87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77</w:t>
      </w:r>
      <w:r w:rsidR="004C6BF8" w:rsidRPr="00DA055E">
        <w:rPr>
          <w:rFonts w:eastAsiaTheme="minorHAnsi"/>
          <w:sz w:val="28"/>
          <w:szCs w:val="28"/>
          <w:lang w:eastAsia="en-US"/>
        </w:rPr>
        <w:t>. Заинтересованные лица могут обратиться с жалобой, в том числе в следующих случаях:</w:t>
      </w:r>
    </w:p>
    <w:p w14:paraId="2CC65CF9" w14:textId="77777777" w:rsidR="004C6BF8" w:rsidRPr="00DA055E" w:rsidRDefault="004C6BF8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1) нарушение срока регистрации заявления;</w:t>
      </w:r>
    </w:p>
    <w:p w14:paraId="50E976C0" w14:textId="77777777" w:rsidR="004C6BF8" w:rsidRPr="00DA055E" w:rsidRDefault="004C6BF8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2) нарушение срока предоставления государственной услуги;</w:t>
      </w:r>
    </w:p>
    <w:p w14:paraId="277D89BB" w14:textId="77777777" w:rsidR="004C6BF8" w:rsidRPr="00DA055E" w:rsidRDefault="004C6BF8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16198694" w14:textId="77777777" w:rsidR="004C6BF8" w:rsidRPr="00DA055E" w:rsidRDefault="004C6BF8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6C4CA5B8" w14:textId="77777777" w:rsidR="004C6BF8" w:rsidRPr="00DA055E" w:rsidRDefault="004C6BF8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537E6866" w14:textId="77777777" w:rsidR="004C6BF8" w:rsidRPr="00DA055E" w:rsidRDefault="004C6BF8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14:paraId="3377E1E7" w14:textId="77777777" w:rsidR="004C6BF8" w:rsidRPr="00DA055E" w:rsidRDefault="004C6BF8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7) отказ должностных лиц в исправлении допущенных опечаток и ошибок;</w:t>
      </w:r>
    </w:p>
    <w:p w14:paraId="19223463" w14:textId="77777777" w:rsidR="004C6BF8" w:rsidRPr="00DA055E" w:rsidRDefault="004C6BF8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lastRenderedPageBreak/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504068CB" w14:textId="77777777" w:rsidR="000753BD" w:rsidRPr="00DA055E" w:rsidRDefault="004C6BF8" w:rsidP="004C6B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14:paraId="520121BD" w14:textId="77777777" w:rsidR="00AE4EFE" w:rsidRPr="00DA055E" w:rsidRDefault="00AE4EFE" w:rsidP="00AE4EF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10784261" w14:textId="77777777" w:rsidR="00AE4EFE" w:rsidRPr="00DA055E" w:rsidRDefault="00AE4EFE" w:rsidP="00AE4EF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0973A3C" w14:textId="77777777" w:rsidR="00AE4EFE" w:rsidRPr="00DA055E" w:rsidRDefault="00AE4EFE" w:rsidP="00AE4EF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74A1F612" w14:textId="47DE0E2A" w:rsidR="00AE4EFE" w:rsidRPr="00DA055E" w:rsidRDefault="00295B87" w:rsidP="00AE4E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78</w:t>
      </w:r>
      <w:r w:rsidR="00AE4EFE" w:rsidRPr="00DA055E">
        <w:rPr>
          <w:rFonts w:eastAsiaTheme="minorHAnsi"/>
          <w:sz w:val="28"/>
          <w:szCs w:val="28"/>
          <w:lang w:eastAsia="en-US"/>
        </w:rPr>
        <w:t>. Жалоба на решения, действия (бездействие) должностного лица Росздравнадзора может быть подана на имя руководителя Росздравнадзора.</w:t>
      </w:r>
    </w:p>
    <w:p w14:paraId="046A0E7F" w14:textId="4F65F6D7" w:rsidR="00AE4EFE" w:rsidRPr="00DA055E" w:rsidRDefault="00295B87" w:rsidP="00AE4E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79</w:t>
      </w:r>
      <w:r w:rsidR="00AE4EFE" w:rsidRPr="00DA055E">
        <w:rPr>
          <w:rFonts w:eastAsiaTheme="minorHAnsi"/>
          <w:sz w:val="28"/>
          <w:szCs w:val="28"/>
          <w:lang w:eastAsia="en-US"/>
        </w:rPr>
        <w:t>. Жалоба на решения, действия (бездействие) руководителя Росздравнадзора может быть подана в Министерство здравоохранения Российской Федерации.</w:t>
      </w:r>
    </w:p>
    <w:p w14:paraId="73BADEA6" w14:textId="77777777" w:rsidR="00AE4EFE" w:rsidRPr="00DA055E" w:rsidRDefault="00AE4EFE" w:rsidP="00AE4EF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62FC6F34" w14:textId="77777777" w:rsidR="00AE4EFE" w:rsidRPr="00DA055E" w:rsidRDefault="00AE4EFE" w:rsidP="00AE4EF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0943031F" w14:textId="77777777" w:rsidR="00AE4EFE" w:rsidRPr="00DA055E" w:rsidRDefault="00AE4EFE" w:rsidP="00AE4EFE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6ADB7EF2" w14:textId="64269023" w:rsidR="00AE4EFE" w:rsidRPr="00DA055E" w:rsidRDefault="00295B87" w:rsidP="00AE4E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80</w:t>
      </w:r>
      <w:r w:rsidR="00AE4EFE" w:rsidRPr="00DA055E">
        <w:rPr>
          <w:rFonts w:eastAsiaTheme="minorHAnsi"/>
          <w:sz w:val="28"/>
          <w:szCs w:val="28"/>
          <w:lang w:eastAsia="en-US"/>
        </w:rPr>
        <w:t>. Информирование заинтересованных лиц о порядке подачи жалобы осуществляется на официальном сайте Росздравнадзора и на Едином портале.</w:t>
      </w:r>
    </w:p>
    <w:p w14:paraId="01A1FD15" w14:textId="77777777" w:rsidR="00B3068B" w:rsidRPr="00DA055E" w:rsidRDefault="00B3068B" w:rsidP="00B3068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3E76C926" w14:textId="77777777" w:rsidR="00B3068B" w:rsidRPr="00DA055E" w:rsidRDefault="00B3068B" w:rsidP="00B3068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14:paraId="6E0F8B53" w14:textId="77777777" w:rsidR="00B3068B" w:rsidRPr="00DA055E" w:rsidRDefault="00B3068B" w:rsidP="00B3068B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6560D042" w14:textId="737B632E" w:rsidR="00B3068B" w:rsidRPr="00DA055E" w:rsidRDefault="00295B87" w:rsidP="00B306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81</w:t>
      </w:r>
      <w:r w:rsidR="00B3068B" w:rsidRPr="00DA055E">
        <w:rPr>
          <w:rFonts w:eastAsiaTheme="minorHAnsi"/>
          <w:sz w:val="28"/>
          <w:szCs w:val="28"/>
          <w:lang w:eastAsia="en-US"/>
        </w:rPr>
        <w:t>. Отношения, возникающие в связи с досудебным (внесудебным) обжалованием решений и действий (бездействия) Росздравнадзора, а также должностных лиц Росздравнадзора, регулируются следующими нормативными правовыми актами:</w:t>
      </w:r>
    </w:p>
    <w:p w14:paraId="4E225D66" w14:textId="77777777" w:rsidR="00B3068B" w:rsidRPr="00DA055E" w:rsidRDefault="00B3068B" w:rsidP="00B306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1) Федеральным законом от 27 июля 2010 г. № 210-ФЗ «Об организации предоставления государственных и муниципальных услуг»;</w:t>
      </w:r>
    </w:p>
    <w:p w14:paraId="176601B3" w14:textId="77777777" w:rsidR="00B3068B" w:rsidRPr="00DA055E" w:rsidRDefault="00B3068B" w:rsidP="00B306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 xml:space="preserve">2)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DA055E">
        <w:rPr>
          <w:rFonts w:eastAsiaTheme="minorHAnsi"/>
          <w:sz w:val="28"/>
          <w:szCs w:val="28"/>
          <w:lang w:eastAsia="en-US"/>
        </w:rPr>
        <w:lastRenderedPageBreak/>
        <w:t>(Собрание законодательства Российской Федерации, 2012, № 35, ст. 4829; 201</w:t>
      </w:r>
      <w:r w:rsidR="005F21F6">
        <w:rPr>
          <w:rFonts w:eastAsiaTheme="minorHAnsi"/>
          <w:sz w:val="28"/>
          <w:szCs w:val="28"/>
          <w:lang w:eastAsia="en-US"/>
        </w:rPr>
        <w:t>8</w:t>
      </w:r>
      <w:r w:rsidRPr="00DA055E">
        <w:rPr>
          <w:rFonts w:eastAsiaTheme="minorHAnsi"/>
          <w:sz w:val="28"/>
          <w:szCs w:val="28"/>
          <w:lang w:eastAsia="en-US"/>
        </w:rPr>
        <w:t xml:space="preserve">, № </w:t>
      </w:r>
      <w:r w:rsidR="005F21F6">
        <w:rPr>
          <w:rFonts w:eastAsiaTheme="minorHAnsi"/>
          <w:sz w:val="28"/>
          <w:szCs w:val="28"/>
          <w:lang w:eastAsia="en-US"/>
        </w:rPr>
        <w:t>25</w:t>
      </w:r>
      <w:r w:rsidRPr="00DA055E">
        <w:rPr>
          <w:rFonts w:eastAsiaTheme="minorHAnsi"/>
          <w:sz w:val="28"/>
          <w:szCs w:val="28"/>
          <w:lang w:eastAsia="en-US"/>
        </w:rPr>
        <w:t xml:space="preserve">, ст. </w:t>
      </w:r>
      <w:r w:rsidR="005F21F6">
        <w:rPr>
          <w:rFonts w:eastAsiaTheme="minorHAnsi"/>
          <w:sz w:val="28"/>
          <w:szCs w:val="28"/>
          <w:lang w:eastAsia="en-US"/>
        </w:rPr>
        <w:t>3696</w:t>
      </w:r>
      <w:r w:rsidRPr="00DA055E">
        <w:rPr>
          <w:rFonts w:eastAsiaTheme="minorHAnsi"/>
          <w:sz w:val="28"/>
          <w:szCs w:val="28"/>
          <w:lang w:eastAsia="en-US"/>
        </w:rPr>
        <w:t>).</w:t>
      </w:r>
    </w:p>
    <w:p w14:paraId="3F5BFC3B" w14:textId="59715769" w:rsidR="00B3068B" w:rsidRPr="00DA055E" w:rsidRDefault="00295B87" w:rsidP="00B306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82</w:t>
      </w:r>
      <w:r w:rsidR="00B3068B" w:rsidRPr="00DA055E">
        <w:rPr>
          <w:rFonts w:eastAsiaTheme="minorHAnsi"/>
          <w:sz w:val="28"/>
          <w:szCs w:val="28"/>
          <w:lang w:eastAsia="en-US"/>
        </w:rPr>
        <w:t>. Перечень нормативных правовых актов, регулирующих порядок досудебного (внесудебного) обжалования решений и действий (бездействий) Росздравнадзора, а также его должностных лиц, размещается на официальном сайте Росздравнадзора, в федеральном реестре и на Едином портале.</w:t>
      </w:r>
    </w:p>
    <w:p w14:paraId="46E832DC" w14:textId="77777777" w:rsidR="00B3068B" w:rsidRPr="00DA055E" w:rsidRDefault="00B3068B" w:rsidP="00B306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Информация, указанная в настоящем разделе, подлежит размещению на Едином портале.</w:t>
      </w:r>
    </w:p>
    <w:p w14:paraId="54F3EA14" w14:textId="77777777" w:rsidR="004B1B05" w:rsidRPr="00DA055E" w:rsidRDefault="00B3068B" w:rsidP="004B1B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t>Росздравнадзор обеспечивает размещение и актуализацию сведений в соответствующем разделе федерального реестра.</w:t>
      </w:r>
    </w:p>
    <w:p w14:paraId="2C67D809" w14:textId="77777777" w:rsidR="004B1B05" w:rsidRPr="00DA055E" w:rsidRDefault="004B1B05" w:rsidP="004B1B05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 w:rsidRPr="00DA055E">
        <w:rPr>
          <w:rFonts w:eastAsiaTheme="minorHAnsi"/>
          <w:sz w:val="28"/>
          <w:szCs w:val="28"/>
          <w:lang w:eastAsia="en-US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5026"/>
      </w:tblGrid>
      <w:tr w:rsidR="00C25878" w:rsidRPr="005F21F6" w14:paraId="06BC8AB3" w14:textId="77777777" w:rsidTr="00E81D8E">
        <w:tc>
          <w:tcPr>
            <w:tcW w:w="5068" w:type="dxa"/>
          </w:tcPr>
          <w:p w14:paraId="26D791C9" w14:textId="77777777" w:rsidR="00C25878" w:rsidRPr="005F21F6" w:rsidRDefault="00C25878" w:rsidP="00C258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069" w:type="dxa"/>
          </w:tcPr>
          <w:p w14:paraId="37008E8F" w14:textId="77777777" w:rsidR="00C25878" w:rsidRPr="005F21F6" w:rsidRDefault="00C25878" w:rsidP="00C25878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lang w:eastAsia="en-US"/>
              </w:rPr>
            </w:pPr>
            <w:r w:rsidRPr="005F21F6">
              <w:rPr>
                <w:rFonts w:eastAsiaTheme="minorHAnsi"/>
                <w:lang w:eastAsia="en-US"/>
              </w:rPr>
              <w:t>Приложение № 1</w:t>
            </w:r>
          </w:p>
          <w:p w14:paraId="2B69C2D1" w14:textId="77777777" w:rsidR="00C25878" w:rsidRPr="005F21F6" w:rsidRDefault="00C25878" w:rsidP="00C25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5F21F6">
              <w:rPr>
                <w:rFonts w:eastAsiaTheme="minorHAnsi"/>
                <w:lang w:eastAsia="en-US"/>
              </w:rPr>
              <w:t>к Административному регламенту</w:t>
            </w:r>
          </w:p>
          <w:p w14:paraId="13638E9D" w14:textId="77777777" w:rsidR="00C25878" w:rsidRPr="005F21F6" w:rsidRDefault="00C25878" w:rsidP="00C2587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5F21F6">
              <w:rPr>
                <w:rFonts w:eastAsiaTheme="minorHAnsi"/>
                <w:lang w:eastAsia="en-US"/>
              </w:rPr>
              <w:t xml:space="preserve">Федеральной службы по надзору в сфере здравоохранения по предоставлению государственной услуги по </w:t>
            </w:r>
            <w:r w:rsidR="003B38BC" w:rsidRPr="003B38BC">
              <w:rPr>
                <w:rFonts w:eastAsiaTheme="minorHAnsi"/>
                <w:lang w:eastAsia="en-US"/>
              </w:rPr>
              <w:t>выдач</w:t>
            </w:r>
            <w:r w:rsidR="003B38BC">
              <w:rPr>
                <w:rFonts w:eastAsiaTheme="minorHAnsi"/>
                <w:lang w:eastAsia="en-US"/>
              </w:rPr>
              <w:t>е</w:t>
            </w:r>
            <w:r w:rsidR="003B38BC" w:rsidRPr="003B38BC">
              <w:rPr>
                <w:rFonts w:eastAsiaTheme="minorHAnsi"/>
                <w:lang w:eastAsia="en-US"/>
              </w:rPr>
              <w:t xml:space="preserve"> разрешения для ввоза на территорию Российской Федерации </w:t>
            </w:r>
            <w:r w:rsidRPr="005F21F6">
              <w:rPr>
                <w:rFonts w:eastAsiaTheme="minorHAnsi"/>
                <w:lang w:eastAsia="en-US"/>
              </w:rPr>
              <w:t>медицинского изделия для оказания медицинской помощи по жизненным показаниям конкретного пациента, утвержденному приказом Федеральной службы по надзору в сфере здравоохранения</w:t>
            </w:r>
          </w:p>
          <w:p w14:paraId="6D62E9D6" w14:textId="77777777" w:rsidR="00C25878" w:rsidRPr="005F21F6" w:rsidRDefault="00C25878" w:rsidP="00C25878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lang w:eastAsia="en-US"/>
              </w:rPr>
            </w:pPr>
            <w:r w:rsidRPr="005F21F6">
              <w:rPr>
                <w:rFonts w:eastAsiaTheme="minorHAnsi"/>
                <w:lang w:eastAsia="en-US"/>
              </w:rPr>
              <w:t>от__________№____________</w:t>
            </w:r>
          </w:p>
          <w:p w14:paraId="06B1978E" w14:textId="77777777" w:rsidR="00C25878" w:rsidRPr="005F21F6" w:rsidRDefault="00C25878" w:rsidP="00C25878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lang w:eastAsia="en-US"/>
              </w:rPr>
            </w:pPr>
          </w:p>
          <w:p w14:paraId="660FC9C5" w14:textId="77777777" w:rsidR="00C25878" w:rsidRPr="005F21F6" w:rsidRDefault="00C25878" w:rsidP="00E81D8E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lang w:eastAsia="en-US"/>
              </w:rPr>
            </w:pPr>
            <w:r w:rsidRPr="005F21F6">
              <w:rPr>
                <w:rFonts w:eastAsiaTheme="minorHAnsi"/>
                <w:lang w:eastAsia="en-US"/>
              </w:rPr>
              <w:t>Форма</w:t>
            </w:r>
          </w:p>
        </w:tc>
      </w:tr>
    </w:tbl>
    <w:p w14:paraId="0A21995F" w14:textId="77777777" w:rsidR="00C25878" w:rsidRPr="00DA055E" w:rsidRDefault="00C25878" w:rsidP="00C258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60588A9" w14:textId="77777777" w:rsidR="00AC59B4" w:rsidRPr="00DA055E" w:rsidRDefault="00AC59B4" w:rsidP="00C258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D58893E" w14:textId="77777777" w:rsidR="00E81D8E" w:rsidRPr="005F21F6" w:rsidRDefault="00E81D8E" w:rsidP="00CA496F">
      <w:pPr>
        <w:jc w:val="center"/>
        <w:rPr>
          <w:b/>
        </w:rPr>
      </w:pPr>
      <w:r w:rsidRPr="005F21F6">
        <w:rPr>
          <w:b/>
        </w:rPr>
        <w:t>Заявление</w:t>
      </w:r>
    </w:p>
    <w:p w14:paraId="2896052A" w14:textId="77777777" w:rsidR="00E81D8E" w:rsidRPr="005F21F6" w:rsidRDefault="00E81D8E" w:rsidP="00CA496F">
      <w:pPr>
        <w:spacing w:after="120"/>
        <w:jc w:val="center"/>
        <w:rPr>
          <w:b/>
          <w:spacing w:val="-3"/>
        </w:rPr>
      </w:pPr>
      <w:r w:rsidRPr="005F21F6">
        <w:rPr>
          <w:b/>
          <w:spacing w:val="-3"/>
        </w:rPr>
        <w:t>о выдаче разрешения для ввоза на территорию Российской Федерации незарегистрированного медицинского изделия для оказания медицинской помощи по жизненным показаниям конкретного пациента</w:t>
      </w:r>
      <w:r w:rsidRPr="005F21F6">
        <w:rPr>
          <w:rStyle w:val="af0"/>
          <w:b/>
          <w:spacing w:val="-3"/>
          <w:vertAlign w:val="baseline"/>
        </w:rPr>
        <w:t xml:space="preserve"> </w:t>
      </w:r>
      <w:r w:rsidR="00180FF3" w:rsidRPr="005F21F6">
        <w:rPr>
          <w:b/>
          <w:spacing w:val="-3"/>
          <w:vertAlign w:val="superscript"/>
        </w:rPr>
        <w:t>*</w:t>
      </w:r>
    </w:p>
    <w:tbl>
      <w:tblPr>
        <w:tblW w:w="4139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31"/>
        <w:gridCol w:w="397"/>
        <w:gridCol w:w="1871"/>
      </w:tblGrid>
      <w:tr w:rsidR="00E81D8E" w:rsidRPr="005F21F6" w14:paraId="2DEE4265" w14:textId="77777777" w:rsidTr="00C42C52">
        <w:trPr>
          <w:jc w:val="right"/>
        </w:trPr>
        <w:tc>
          <w:tcPr>
            <w:tcW w:w="340" w:type="dxa"/>
            <w:vAlign w:val="bottom"/>
          </w:tcPr>
          <w:p w14:paraId="1E50D67B" w14:textId="77777777" w:rsidR="00E81D8E" w:rsidRPr="005F21F6" w:rsidRDefault="00E81D8E" w:rsidP="00C42C52">
            <w:pPr>
              <w:rPr>
                <w:b/>
              </w:rPr>
            </w:pPr>
            <w:r w:rsidRPr="005F21F6">
              <w:rPr>
                <w:b/>
              </w:rPr>
              <w:t>№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1E40E555" w14:textId="77777777" w:rsidR="00E81D8E" w:rsidRPr="005F21F6" w:rsidRDefault="00E81D8E" w:rsidP="00C42C52">
            <w:pPr>
              <w:jc w:val="center"/>
              <w:rPr>
                <w:b/>
              </w:rPr>
            </w:pPr>
          </w:p>
        </w:tc>
        <w:tc>
          <w:tcPr>
            <w:tcW w:w="397" w:type="dxa"/>
            <w:vAlign w:val="bottom"/>
          </w:tcPr>
          <w:p w14:paraId="3AAAADA5" w14:textId="77777777" w:rsidR="00E81D8E" w:rsidRPr="005F21F6" w:rsidRDefault="00E81D8E" w:rsidP="00C42C52">
            <w:pPr>
              <w:jc w:val="center"/>
              <w:rPr>
                <w:b/>
              </w:rPr>
            </w:pPr>
            <w:r w:rsidRPr="005F21F6">
              <w:rPr>
                <w:b/>
              </w:rPr>
              <w:t>от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14:paraId="40D45C85" w14:textId="77777777" w:rsidR="00E81D8E" w:rsidRPr="005F21F6" w:rsidRDefault="00E81D8E" w:rsidP="00C42C52">
            <w:pPr>
              <w:jc w:val="center"/>
              <w:rPr>
                <w:b/>
              </w:rPr>
            </w:pPr>
          </w:p>
        </w:tc>
      </w:tr>
    </w:tbl>
    <w:p w14:paraId="2875DBA2" w14:textId="77777777" w:rsidR="00E81D8E" w:rsidRPr="00DA055E" w:rsidRDefault="000009ED" w:rsidP="00E81D8E">
      <w:pPr>
        <w:spacing w:before="360"/>
      </w:pPr>
      <w:r w:rsidRPr="00DA055E">
        <w:t xml:space="preserve">1. </w:t>
      </w:r>
      <w:r w:rsidR="00E81D8E" w:rsidRPr="00DA055E">
        <w:t>Сведения о заявителе:</w:t>
      </w:r>
    </w:p>
    <w:p w14:paraId="4C779F81" w14:textId="77777777" w:rsidR="00BE0C3D" w:rsidRPr="00DA055E" w:rsidRDefault="00BE0C3D" w:rsidP="00BE0C3D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"/>
        <w:gridCol w:w="3909"/>
        <w:gridCol w:w="5904"/>
      </w:tblGrid>
      <w:tr w:rsidR="00C47044" w:rsidRPr="00DA055E" w14:paraId="3B28D377" w14:textId="77777777" w:rsidTr="00C47044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F06E9" w14:textId="77777777" w:rsidR="00C47044" w:rsidRPr="00DA055E" w:rsidRDefault="00C47044" w:rsidP="00C47044">
            <w:r w:rsidRPr="00DA055E">
              <w:t>Полное наименование юридического лица или фамилия, имя, отчество (в случае, если имеется)</w:t>
            </w:r>
          </w:p>
        </w:tc>
      </w:tr>
      <w:tr w:rsidR="00C47044" w:rsidRPr="00DA055E" w14:paraId="52352413" w14:textId="77777777" w:rsidTr="00C47044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54643" w14:textId="77777777" w:rsidR="00C47044" w:rsidRPr="00DA055E" w:rsidRDefault="00C47044" w:rsidP="00C47044">
            <w:r w:rsidRPr="00DA055E">
              <w:t>индивидуального предпринимателя: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53D81" w14:textId="77777777" w:rsidR="00C47044" w:rsidRPr="00DA055E" w:rsidRDefault="00C47044" w:rsidP="00C47044"/>
        </w:tc>
      </w:tr>
      <w:tr w:rsidR="00C47044" w:rsidRPr="00DA055E" w14:paraId="6B3F4E88" w14:textId="77777777" w:rsidTr="00C47044">
        <w:trPr>
          <w:gridBefore w:val="1"/>
          <w:wBefore w:w="108" w:type="dxa"/>
        </w:trPr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5DF2B" w14:textId="77777777" w:rsidR="00C47044" w:rsidRPr="00DA055E" w:rsidRDefault="00C47044" w:rsidP="00C47044"/>
        </w:tc>
      </w:tr>
    </w:tbl>
    <w:p w14:paraId="76B4B668" w14:textId="77777777" w:rsidR="009167C3" w:rsidRPr="00DA055E" w:rsidRDefault="009167C3" w:rsidP="00E81D8E">
      <w:pPr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"/>
        <w:gridCol w:w="1986"/>
        <w:gridCol w:w="2892"/>
        <w:gridCol w:w="280"/>
        <w:gridCol w:w="409"/>
        <w:gridCol w:w="4245"/>
      </w:tblGrid>
      <w:tr w:rsidR="009167C3" w:rsidRPr="00DA055E" w14:paraId="363EF82A" w14:textId="77777777" w:rsidTr="009167C3">
        <w:tc>
          <w:tcPr>
            <w:tcW w:w="5353" w:type="dxa"/>
            <w:gridSpan w:val="4"/>
          </w:tcPr>
          <w:p w14:paraId="0DC6AF7E" w14:textId="77777777" w:rsidR="009167C3" w:rsidRPr="00DA055E" w:rsidRDefault="009167C3" w:rsidP="00E81D8E">
            <w:r w:rsidRPr="00DA055E">
              <w:t>Сокращенное наименование юридического лица:</w:t>
            </w:r>
          </w:p>
        </w:tc>
        <w:tc>
          <w:tcPr>
            <w:tcW w:w="4784" w:type="dxa"/>
            <w:gridSpan w:val="2"/>
            <w:tcBorders>
              <w:bottom w:val="single" w:sz="4" w:space="0" w:color="auto"/>
            </w:tcBorders>
          </w:tcPr>
          <w:p w14:paraId="1A47240E" w14:textId="77777777" w:rsidR="009167C3" w:rsidRPr="00DA055E" w:rsidRDefault="009167C3" w:rsidP="00E81D8E"/>
        </w:tc>
      </w:tr>
      <w:tr w:rsidR="009167C3" w:rsidRPr="00DA055E" w14:paraId="6A6ECE48" w14:textId="77777777" w:rsidTr="009167C3">
        <w:tc>
          <w:tcPr>
            <w:tcW w:w="5353" w:type="dxa"/>
            <w:gridSpan w:val="4"/>
          </w:tcPr>
          <w:p w14:paraId="28C33D40" w14:textId="77777777" w:rsidR="009167C3" w:rsidRPr="00DA055E" w:rsidRDefault="009167C3" w:rsidP="00E81D8E"/>
        </w:tc>
        <w:tc>
          <w:tcPr>
            <w:tcW w:w="4784" w:type="dxa"/>
            <w:gridSpan w:val="2"/>
            <w:tcBorders>
              <w:top w:val="single" w:sz="4" w:space="0" w:color="auto"/>
            </w:tcBorders>
          </w:tcPr>
          <w:p w14:paraId="6511797E" w14:textId="77777777" w:rsidR="009167C3" w:rsidRPr="00DA055E" w:rsidRDefault="009167C3" w:rsidP="009167C3">
            <w:pPr>
              <w:jc w:val="center"/>
              <w:rPr>
                <w:sz w:val="20"/>
                <w:szCs w:val="20"/>
              </w:rPr>
            </w:pPr>
            <w:r w:rsidRPr="00DA055E">
              <w:rPr>
                <w:sz w:val="20"/>
                <w:szCs w:val="20"/>
              </w:rPr>
              <w:t xml:space="preserve">(заполняется при подаче заявления юридическим </w:t>
            </w:r>
            <w:proofErr w:type="gramStart"/>
            <w:r w:rsidRPr="00DA055E">
              <w:rPr>
                <w:sz w:val="20"/>
                <w:szCs w:val="20"/>
              </w:rPr>
              <w:t>лицом, в случае, если</w:t>
            </w:r>
            <w:proofErr w:type="gramEnd"/>
            <w:r w:rsidRPr="00DA055E">
              <w:rPr>
                <w:sz w:val="20"/>
                <w:szCs w:val="20"/>
              </w:rPr>
              <w:t xml:space="preserve"> имеется)</w:t>
            </w:r>
          </w:p>
        </w:tc>
      </w:tr>
      <w:tr w:rsidR="00FD7E9B" w:rsidRPr="00DA055E" w14:paraId="6BC466F6" w14:textId="77777777" w:rsidTr="00FD7E9B">
        <w:tc>
          <w:tcPr>
            <w:tcW w:w="5068" w:type="dxa"/>
            <w:gridSpan w:val="3"/>
          </w:tcPr>
          <w:p w14:paraId="37EC957F" w14:textId="77777777" w:rsidR="00FD7E9B" w:rsidRPr="00DA055E" w:rsidRDefault="00FD7E9B" w:rsidP="00E81D8E">
            <w:r w:rsidRPr="00DA055E">
              <w:t>Фирменное наименование юридического лица:</w:t>
            </w:r>
          </w:p>
        </w:tc>
        <w:tc>
          <w:tcPr>
            <w:tcW w:w="5069" w:type="dxa"/>
            <w:gridSpan w:val="3"/>
            <w:tcBorders>
              <w:bottom w:val="single" w:sz="4" w:space="0" w:color="auto"/>
            </w:tcBorders>
          </w:tcPr>
          <w:p w14:paraId="0A2FEDD9" w14:textId="77777777" w:rsidR="00FD7E9B" w:rsidRPr="00DA055E" w:rsidRDefault="00FD7E9B" w:rsidP="00E81D8E"/>
        </w:tc>
      </w:tr>
      <w:tr w:rsidR="00FD7E9B" w:rsidRPr="00DA055E" w14:paraId="41CEF49D" w14:textId="77777777" w:rsidTr="00FD7E9B">
        <w:tc>
          <w:tcPr>
            <w:tcW w:w="5068" w:type="dxa"/>
            <w:gridSpan w:val="3"/>
          </w:tcPr>
          <w:p w14:paraId="68AECFFE" w14:textId="77777777" w:rsidR="00FD7E9B" w:rsidRPr="00DA055E" w:rsidRDefault="00FD7E9B" w:rsidP="00E81D8E">
            <w:pPr>
              <w:rPr>
                <w:sz w:val="20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</w:tcBorders>
          </w:tcPr>
          <w:p w14:paraId="156E4161" w14:textId="77777777" w:rsidR="00FD7E9B" w:rsidRPr="00DA055E" w:rsidRDefault="00FD7E9B" w:rsidP="00FD7E9B">
            <w:pPr>
              <w:jc w:val="center"/>
            </w:pPr>
            <w:r w:rsidRPr="00DA055E">
              <w:rPr>
                <w:sz w:val="20"/>
                <w:szCs w:val="20"/>
              </w:rPr>
              <w:t xml:space="preserve">(заполняется при подаче заявления юридическим </w:t>
            </w:r>
            <w:proofErr w:type="gramStart"/>
            <w:r w:rsidRPr="00DA055E">
              <w:rPr>
                <w:sz w:val="20"/>
                <w:szCs w:val="20"/>
              </w:rPr>
              <w:t>лицом, в случае, если</w:t>
            </w:r>
            <w:proofErr w:type="gramEnd"/>
            <w:r w:rsidRPr="00DA055E">
              <w:rPr>
                <w:sz w:val="20"/>
                <w:szCs w:val="20"/>
              </w:rPr>
              <w:t xml:space="preserve"> имеется)</w:t>
            </w:r>
          </w:p>
        </w:tc>
      </w:tr>
      <w:tr w:rsidR="00FD7E9B" w:rsidRPr="00DA055E" w14:paraId="5F27ECF7" w14:textId="77777777" w:rsidTr="00FD7E9B">
        <w:tc>
          <w:tcPr>
            <w:tcW w:w="5778" w:type="dxa"/>
            <w:gridSpan w:val="5"/>
          </w:tcPr>
          <w:p w14:paraId="3B8B04BA" w14:textId="77777777" w:rsidR="00FD7E9B" w:rsidRPr="00DA055E" w:rsidRDefault="00FD7E9B" w:rsidP="00E81D8E">
            <w:r w:rsidRPr="00DA055E">
              <w:t>Организационно-правовая форма юридического лица: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5F41174E" w14:textId="77777777" w:rsidR="00FD7E9B" w:rsidRPr="00DA055E" w:rsidRDefault="00FD7E9B" w:rsidP="00E81D8E"/>
        </w:tc>
      </w:tr>
      <w:tr w:rsidR="00FD7E9B" w:rsidRPr="00DA055E" w14:paraId="34177291" w14:textId="77777777" w:rsidTr="00FD7E9B">
        <w:tc>
          <w:tcPr>
            <w:tcW w:w="5778" w:type="dxa"/>
            <w:gridSpan w:val="5"/>
          </w:tcPr>
          <w:p w14:paraId="19BAB393" w14:textId="77777777" w:rsidR="00FD7E9B" w:rsidRPr="00DA055E" w:rsidRDefault="00FD7E9B" w:rsidP="00E81D8E">
            <w:pPr>
              <w:rPr>
                <w:sz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2A87BAD6" w14:textId="77777777" w:rsidR="00FD7E9B" w:rsidRPr="00DA055E" w:rsidRDefault="00FD7E9B" w:rsidP="00FD7E9B">
            <w:pPr>
              <w:jc w:val="center"/>
            </w:pPr>
            <w:r w:rsidRPr="00DA055E">
              <w:rPr>
                <w:sz w:val="20"/>
                <w:szCs w:val="20"/>
              </w:rPr>
              <w:t>(заполняется при подаче заявления юридическим лицом)</w:t>
            </w:r>
          </w:p>
        </w:tc>
      </w:tr>
      <w:tr w:rsidR="00FD7E9B" w:rsidRPr="00DA055E" w14:paraId="5CB959EF" w14:textId="77777777" w:rsidTr="00FD7E9B">
        <w:tc>
          <w:tcPr>
            <w:tcW w:w="10137" w:type="dxa"/>
            <w:gridSpan w:val="6"/>
          </w:tcPr>
          <w:p w14:paraId="029301D1" w14:textId="77777777" w:rsidR="00FD7E9B" w:rsidRPr="00DA055E" w:rsidRDefault="00FD7E9B" w:rsidP="00E81D8E">
            <w:r w:rsidRPr="00DA055E">
              <w:t>Адрес места нахождения юридического лица или адрес места жительства индивидуального</w:t>
            </w:r>
          </w:p>
        </w:tc>
      </w:tr>
      <w:tr w:rsidR="00FD7E9B" w:rsidRPr="00DA055E" w14:paraId="7854B0FE" w14:textId="77777777" w:rsidTr="00FD7E9B">
        <w:tc>
          <w:tcPr>
            <w:tcW w:w="2094" w:type="dxa"/>
            <w:gridSpan w:val="2"/>
          </w:tcPr>
          <w:p w14:paraId="4DBC09B5" w14:textId="77777777" w:rsidR="00FD7E9B" w:rsidRPr="00DA055E" w:rsidRDefault="00FD7E9B" w:rsidP="00E81D8E">
            <w:r w:rsidRPr="00DA055E">
              <w:t>предпринимателя:</w:t>
            </w:r>
          </w:p>
        </w:tc>
        <w:tc>
          <w:tcPr>
            <w:tcW w:w="8043" w:type="dxa"/>
            <w:gridSpan w:val="4"/>
            <w:tcBorders>
              <w:bottom w:val="single" w:sz="4" w:space="0" w:color="auto"/>
            </w:tcBorders>
          </w:tcPr>
          <w:p w14:paraId="41CD341A" w14:textId="77777777" w:rsidR="00FD7E9B" w:rsidRPr="00DA055E" w:rsidRDefault="00FD7E9B" w:rsidP="00E81D8E"/>
        </w:tc>
      </w:tr>
      <w:tr w:rsidR="00FD7E9B" w:rsidRPr="00DA055E" w14:paraId="61A25841" w14:textId="77777777" w:rsidTr="00FD7E9B">
        <w:trPr>
          <w:gridBefore w:val="1"/>
          <w:wBefore w:w="108" w:type="dxa"/>
        </w:trPr>
        <w:tc>
          <w:tcPr>
            <w:tcW w:w="10029" w:type="dxa"/>
            <w:gridSpan w:val="5"/>
            <w:tcBorders>
              <w:bottom w:val="single" w:sz="4" w:space="0" w:color="auto"/>
            </w:tcBorders>
          </w:tcPr>
          <w:p w14:paraId="64170186" w14:textId="77777777" w:rsidR="00FD7E9B" w:rsidRPr="00DA055E" w:rsidRDefault="00FD7E9B" w:rsidP="00E81D8E"/>
        </w:tc>
      </w:tr>
    </w:tbl>
    <w:p w14:paraId="2C20A901" w14:textId="77777777" w:rsidR="009167C3" w:rsidRPr="00DA055E" w:rsidRDefault="009167C3" w:rsidP="00E81D8E">
      <w:pPr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841"/>
        <w:gridCol w:w="3972"/>
      </w:tblGrid>
      <w:tr w:rsidR="000009ED" w:rsidRPr="00DA055E" w14:paraId="34A4DFAB" w14:textId="77777777" w:rsidTr="000009ED">
        <w:tc>
          <w:tcPr>
            <w:tcW w:w="10137" w:type="dxa"/>
            <w:gridSpan w:val="3"/>
          </w:tcPr>
          <w:p w14:paraId="7C005AB6" w14:textId="77777777" w:rsidR="000009ED" w:rsidRPr="00DA055E" w:rsidRDefault="000009ED" w:rsidP="00E81D8E">
            <w:r w:rsidRPr="00DA055E">
              <w:t>Данные документа, удостоверяющего личность индивидуального предпринимателя:</w:t>
            </w:r>
          </w:p>
        </w:tc>
      </w:tr>
      <w:tr w:rsidR="000009ED" w:rsidRPr="00DA055E" w14:paraId="1D65B8F9" w14:textId="77777777" w:rsidTr="000009ED">
        <w:trPr>
          <w:gridBefore w:val="1"/>
          <w:wBefore w:w="108" w:type="dxa"/>
        </w:trPr>
        <w:tc>
          <w:tcPr>
            <w:tcW w:w="10029" w:type="dxa"/>
            <w:gridSpan w:val="2"/>
            <w:tcBorders>
              <w:bottom w:val="single" w:sz="4" w:space="0" w:color="auto"/>
            </w:tcBorders>
          </w:tcPr>
          <w:p w14:paraId="34257E29" w14:textId="77777777" w:rsidR="000009ED" w:rsidRPr="00DA055E" w:rsidRDefault="000009ED" w:rsidP="00E81D8E"/>
        </w:tc>
      </w:tr>
      <w:tr w:rsidR="000009ED" w:rsidRPr="00DA055E" w14:paraId="600FDFA6" w14:textId="77777777" w:rsidTr="000009ED">
        <w:tc>
          <w:tcPr>
            <w:tcW w:w="10137" w:type="dxa"/>
            <w:gridSpan w:val="3"/>
          </w:tcPr>
          <w:p w14:paraId="6275E645" w14:textId="77777777" w:rsidR="000009ED" w:rsidRPr="00DA055E" w:rsidRDefault="000009ED" w:rsidP="000009ED">
            <w:pPr>
              <w:jc w:val="center"/>
            </w:pPr>
            <w:r w:rsidRPr="00DA055E">
              <w:rPr>
                <w:sz w:val="20"/>
                <w:szCs w:val="20"/>
              </w:rPr>
              <w:t>(заполняется при подаче заявления индивидуальным предпринимателем)</w:t>
            </w:r>
          </w:p>
        </w:tc>
      </w:tr>
      <w:tr w:rsidR="00FD7E9B" w:rsidRPr="00DA055E" w14:paraId="5E1E1EBD" w14:textId="77777777" w:rsidTr="00FD7E9B">
        <w:tc>
          <w:tcPr>
            <w:tcW w:w="6062" w:type="dxa"/>
            <w:gridSpan w:val="2"/>
          </w:tcPr>
          <w:p w14:paraId="5C03C370" w14:textId="77777777" w:rsidR="00FD7E9B" w:rsidRPr="00DA055E" w:rsidRDefault="00FD7E9B" w:rsidP="00E81D8E">
            <w:r w:rsidRPr="00DA055E">
              <w:t>Идентификационный номер налогоплательщика (ИНН):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14:paraId="176D7B41" w14:textId="77777777" w:rsidR="00FD7E9B" w:rsidRPr="00DA055E" w:rsidRDefault="00FD7E9B" w:rsidP="00E81D8E"/>
        </w:tc>
      </w:tr>
    </w:tbl>
    <w:p w14:paraId="448E265B" w14:textId="77777777" w:rsidR="00FD7E9B" w:rsidRPr="00DA055E" w:rsidRDefault="00FD7E9B" w:rsidP="00E81D8E">
      <w:pPr>
        <w:jc w:val="both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3694"/>
      </w:tblGrid>
      <w:tr w:rsidR="00FD7E9B" w:rsidRPr="00DA055E" w14:paraId="016D3067" w14:textId="77777777" w:rsidTr="00FD7E9B">
        <w:tc>
          <w:tcPr>
            <w:tcW w:w="10137" w:type="dxa"/>
            <w:gridSpan w:val="2"/>
          </w:tcPr>
          <w:p w14:paraId="1C6247E7" w14:textId="77777777" w:rsidR="00FD7E9B" w:rsidRPr="00DA055E" w:rsidRDefault="00FD7E9B" w:rsidP="00E81D8E">
            <w:pPr>
              <w:jc w:val="both"/>
            </w:pPr>
            <w:r w:rsidRPr="00DA055E">
              <w:t>Основной государственный регистрационный номер записи о создании юридического лица</w:t>
            </w:r>
          </w:p>
        </w:tc>
      </w:tr>
      <w:tr w:rsidR="00FD7E9B" w:rsidRPr="00DA055E" w14:paraId="2E41D9FC" w14:textId="77777777" w:rsidTr="00FD7E9B">
        <w:tc>
          <w:tcPr>
            <w:tcW w:w="10137" w:type="dxa"/>
            <w:gridSpan w:val="2"/>
          </w:tcPr>
          <w:p w14:paraId="54E69DD5" w14:textId="77777777" w:rsidR="00FD7E9B" w:rsidRPr="00DA055E" w:rsidRDefault="00FD7E9B" w:rsidP="00E81D8E">
            <w:pPr>
              <w:jc w:val="both"/>
            </w:pPr>
            <w:r w:rsidRPr="00DA055E">
              <w:lastRenderedPageBreak/>
              <w:t>или основной государственный регистрационный номер записи о государственной регистрации</w:t>
            </w:r>
          </w:p>
        </w:tc>
      </w:tr>
      <w:tr w:rsidR="00FD7E9B" w:rsidRPr="00DA055E" w14:paraId="2C9C7BCD" w14:textId="77777777" w:rsidTr="00FD7E9B">
        <w:tc>
          <w:tcPr>
            <w:tcW w:w="6345" w:type="dxa"/>
          </w:tcPr>
          <w:p w14:paraId="2F54632D" w14:textId="77777777" w:rsidR="00FD7E9B" w:rsidRPr="00DA055E" w:rsidRDefault="00FD7E9B" w:rsidP="00E81D8E">
            <w:pPr>
              <w:jc w:val="both"/>
            </w:pPr>
            <w:r w:rsidRPr="00DA055E">
              <w:t>индивидуального предпринимателя (ОГРН или ОГРНИП):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536D8BE4" w14:textId="77777777" w:rsidR="00FD7E9B" w:rsidRPr="00DA055E" w:rsidRDefault="00FD7E9B" w:rsidP="00E81D8E">
            <w:pPr>
              <w:jc w:val="both"/>
            </w:pPr>
          </w:p>
        </w:tc>
      </w:tr>
    </w:tbl>
    <w:p w14:paraId="0A463660" w14:textId="77777777" w:rsidR="004621F3" w:rsidRPr="00DA055E" w:rsidRDefault="004621F3" w:rsidP="000009ED">
      <w:pPr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354"/>
        <w:gridCol w:w="2459"/>
      </w:tblGrid>
      <w:tr w:rsidR="000009ED" w:rsidRPr="00DA055E" w14:paraId="2BBD80A7" w14:textId="77777777" w:rsidTr="000009ED">
        <w:tc>
          <w:tcPr>
            <w:tcW w:w="10137" w:type="dxa"/>
            <w:gridSpan w:val="3"/>
          </w:tcPr>
          <w:p w14:paraId="42A0BE9E" w14:textId="77777777" w:rsidR="000009ED" w:rsidRPr="00DA055E" w:rsidRDefault="000009ED" w:rsidP="000009ED">
            <w:r w:rsidRPr="00DA055E">
              <w:t>2. Сведения о номере реестровой записи заявителя согласно Реестру уведомлений об</w:t>
            </w:r>
          </w:p>
        </w:tc>
      </w:tr>
      <w:tr w:rsidR="000009ED" w:rsidRPr="00DA055E" w14:paraId="626B03BA" w14:textId="77777777" w:rsidTr="00E965DD">
        <w:tc>
          <w:tcPr>
            <w:tcW w:w="7621" w:type="dxa"/>
            <w:gridSpan w:val="2"/>
          </w:tcPr>
          <w:p w14:paraId="1FFD4490" w14:textId="77777777" w:rsidR="000009ED" w:rsidRPr="00DA055E" w:rsidRDefault="000009ED" w:rsidP="000009ED">
            <w:r w:rsidRPr="00DA055E">
              <w:t>осуществлении деятельности в сфере обращения медицинских изделий: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23BFD23" w14:textId="77777777" w:rsidR="000009ED" w:rsidRPr="00DA055E" w:rsidRDefault="000009ED" w:rsidP="000009ED"/>
        </w:tc>
      </w:tr>
      <w:tr w:rsidR="00E965DD" w:rsidRPr="00DA055E" w14:paraId="08EA9A33" w14:textId="77777777" w:rsidTr="00C42C52">
        <w:trPr>
          <w:gridBefore w:val="1"/>
          <w:wBefore w:w="108" w:type="dxa"/>
        </w:trPr>
        <w:tc>
          <w:tcPr>
            <w:tcW w:w="10029" w:type="dxa"/>
            <w:gridSpan w:val="2"/>
            <w:tcBorders>
              <w:bottom w:val="single" w:sz="4" w:space="0" w:color="auto"/>
            </w:tcBorders>
          </w:tcPr>
          <w:p w14:paraId="3E7AD282" w14:textId="77777777" w:rsidR="00E965DD" w:rsidRPr="00DA055E" w:rsidRDefault="00E965DD" w:rsidP="000009ED"/>
        </w:tc>
      </w:tr>
    </w:tbl>
    <w:p w14:paraId="2B2A4941" w14:textId="77777777" w:rsidR="000009ED" w:rsidRPr="00DA055E" w:rsidRDefault="000009ED" w:rsidP="00E965DD">
      <w:pPr>
        <w:rPr>
          <w:sz w:val="20"/>
          <w:szCs w:val="20"/>
        </w:rPr>
      </w:pPr>
    </w:p>
    <w:p w14:paraId="10491B55" w14:textId="77777777" w:rsidR="00E81D8E" w:rsidRPr="00DA055E" w:rsidRDefault="00E965DD" w:rsidP="00E965DD">
      <w:r w:rsidRPr="00DA055E">
        <w:t xml:space="preserve">3. </w:t>
      </w:r>
      <w:r w:rsidR="00E81D8E" w:rsidRPr="00DA055E">
        <w:t>Сведения о медицинском изделии:</w:t>
      </w:r>
    </w:p>
    <w:p w14:paraId="5FAA41C0" w14:textId="77777777" w:rsidR="00E965DD" w:rsidRPr="00DA055E" w:rsidRDefault="00E965DD" w:rsidP="00E965DD">
      <w:pPr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5768"/>
      </w:tblGrid>
      <w:tr w:rsidR="00E965DD" w:rsidRPr="00DA055E" w14:paraId="1B8A96DE" w14:textId="77777777" w:rsidTr="00E965DD">
        <w:tc>
          <w:tcPr>
            <w:tcW w:w="4219" w:type="dxa"/>
          </w:tcPr>
          <w:p w14:paraId="21A95398" w14:textId="77777777" w:rsidR="00E965DD" w:rsidRPr="00DA055E" w:rsidRDefault="00E965DD" w:rsidP="00E965DD">
            <w:r w:rsidRPr="00DA055E">
              <w:t>Наименование медицинского изделия: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77F8B6D2" w14:textId="77777777" w:rsidR="00E965DD" w:rsidRPr="00DA055E" w:rsidRDefault="00E965DD" w:rsidP="00E965DD"/>
        </w:tc>
      </w:tr>
    </w:tbl>
    <w:p w14:paraId="2ECA90CD" w14:textId="77777777" w:rsidR="00E965DD" w:rsidRPr="00DA055E" w:rsidRDefault="00E965DD" w:rsidP="00E965DD">
      <w:pPr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608"/>
        <w:gridCol w:w="689"/>
        <w:gridCol w:w="688"/>
        <w:gridCol w:w="687"/>
        <w:gridCol w:w="5765"/>
      </w:tblGrid>
      <w:tr w:rsidR="00E05285" w:rsidRPr="00DA055E" w14:paraId="5EEA1269" w14:textId="77777777" w:rsidTr="00E05285">
        <w:tc>
          <w:tcPr>
            <w:tcW w:w="3510" w:type="dxa"/>
            <w:gridSpan w:val="4"/>
          </w:tcPr>
          <w:p w14:paraId="2C21CD42" w14:textId="77777777" w:rsidR="00E05285" w:rsidRPr="00DA055E" w:rsidRDefault="00E05285" w:rsidP="00E965DD">
            <w:r w:rsidRPr="00DA055E">
              <w:t>Модель медицинского изделия: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</w:tcBorders>
          </w:tcPr>
          <w:p w14:paraId="27CC2D14" w14:textId="77777777" w:rsidR="00E05285" w:rsidRPr="00DA055E" w:rsidRDefault="00E05285" w:rsidP="00E965DD"/>
        </w:tc>
      </w:tr>
      <w:tr w:rsidR="00E05285" w:rsidRPr="00DA055E" w14:paraId="450DC85B" w14:textId="77777777" w:rsidTr="00E05285">
        <w:tc>
          <w:tcPr>
            <w:tcW w:w="3510" w:type="dxa"/>
            <w:gridSpan w:val="4"/>
          </w:tcPr>
          <w:p w14:paraId="54D11E2F" w14:textId="77777777" w:rsidR="00E05285" w:rsidRPr="00DA055E" w:rsidRDefault="00E05285" w:rsidP="00E965DD">
            <w:pPr>
              <w:rPr>
                <w:sz w:val="20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</w:tcBorders>
          </w:tcPr>
          <w:p w14:paraId="757FDB52" w14:textId="77777777" w:rsidR="00E05285" w:rsidRPr="00DA055E" w:rsidRDefault="00E05285" w:rsidP="00E05285">
            <w:pPr>
              <w:jc w:val="center"/>
            </w:pPr>
            <w:r w:rsidRPr="00DA055E">
              <w:rPr>
                <w:sz w:val="20"/>
                <w:szCs w:val="20"/>
              </w:rPr>
              <w:t>(в случае, если имеется)</w:t>
            </w:r>
          </w:p>
        </w:tc>
      </w:tr>
      <w:tr w:rsidR="00E05285" w:rsidRPr="00DA055E" w14:paraId="546BC570" w14:textId="77777777" w:rsidTr="00E05285">
        <w:tc>
          <w:tcPr>
            <w:tcW w:w="2802" w:type="dxa"/>
            <w:gridSpan w:val="3"/>
          </w:tcPr>
          <w:p w14:paraId="3CCC36BB" w14:textId="77777777" w:rsidR="00E05285" w:rsidRPr="00DA055E" w:rsidRDefault="00E05285" w:rsidP="00E965DD">
            <w:r w:rsidRPr="00DA055E">
              <w:t>Вариант(ы) исполнения:</w:t>
            </w:r>
          </w:p>
        </w:tc>
        <w:tc>
          <w:tcPr>
            <w:tcW w:w="7335" w:type="dxa"/>
            <w:gridSpan w:val="3"/>
            <w:tcBorders>
              <w:bottom w:val="single" w:sz="4" w:space="0" w:color="auto"/>
            </w:tcBorders>
          </w:tcPr>
          <w:p w14:paraId="015C7E73" w14:textId="77777777" w:rsidR="00E05285" w:rsidRPr="00DA055E" w:rsidRDefault="00E05285" w:rsidP="00E965DD"/>
        </w:tc>
      </w:tr>
      <w:tr w:rsidR="00E05285" w:rsidRPr="00DA055E" w14:paraId="5C9105E1" w14:textId="77777777" w:rsidTr="00E05285">
        <w:tc>
          <w:tcPr>
            <w:tcW w:w="2802" w:type="dxa"/>
            <w:gridSpan w:val="3"/>
          </w:tcPr>
          <w:p w14:paraId="4582345A" w14:textId="77777777" w:rsidR="00E05285" w:rsidRPr="00DA055E" w:rsidRDefault="00E05285" w:rsidP="00E965DD">
            <w:pPr>
              <w:rPr>
                <w:sz w:val="20"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</w:tcBorders>
          </w:tcPr>
          <w:p w14:paraId="2F1F3DC2" w14:textId="77777777" w:rsidR="00E05285" w:rsidRPr="00DA055E" w:rsidRDefault="00E05285" w:rsidP="00E05285">
            <w:pPr>
              <w:jc w:val="center"/>
            </w:pPr>
            <w:r w:rsidRPr="00DA055E">
              <w:rPr>
                <w:sz w:val="20"/>
                <w:szCs w:val="20"/>
              </w:rPr>
              <w:t>(в случае, если имеется)</w:t>
            </w:r>
          </w:p>
        </w:tc>
      </w:tr>
      <w:tr w:rsidR="00E05285" w:rsidRPr="00DA055E" w14:paraId="3404646A" w14:textId="77777777" w:rsidTr="004648C6">
        <w:tc>
          <w:tcPr>
            <w:tcW w:w="4219" w:type="dxa"/>
            <w:gridSpan w:val="5"/>
          </w:tcPr>
          <w:p w14:paraId="429B70BD" w14:textId="77777777" w:rsidR="00E05285" w:rsidRPr="00DA055E" w:rsidRDefault="00E05285" w:rsidP="00E965DD">
            <w:r w:rsidRPr="00DA055E">
              <w:t>Комплектация медицинского изделия: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14:paraId="6040E0FE" w14:textId="77777777" w:rsidR="00E05285" w:rsidRPr="00DA055E" w:rsidRDefault="00E05285" w:rsidP="00E965DD"/>
        </w:tc>
      </w:tr>
      <w:tr w:rsidR="00E05285" w:rsidRPr="00DA055E" w14:paraId="2BB24D57" w14:textId="77777777" w:rsidTr="004648C6">
        <w:tc>
          <w:tcPr>
            <w:tcW w:w="4219" w:type="dxa"/>
            <w:gridSpan w:val="5"/>
          </w:tcPr>
          <w:p w14:paraId="278CFED1" w14:textId="77777777" w:rsidR="00E05285" w:rsidRPr="00DA055E" w:rsidRDefault="00E05285" w:rsidP="00E965DD">
            <w:pPr>
              <w:rPr>
                <w:sz w:val="20"/>
              </w:rPr>
            </w:pPr>
          </w:p>
        </w:tc>
        <w:tc>
          <w:tcPr>
            <w:tcW w:w="5918" w:type="dxa"/>
            <w:tcBorders>
              <w:top w:val="single" w:sz="4" w:space="0" w:color="auto"/>
            </w:tcBorders>
          </w:tcPr>
          <w:p w14:paraId="67185644" w14:textId="77777777" w:rsidR="00E05285" w:rsidRPr="00DA055E" w:rsidRDefault="004648C6" w:rsidP="004648C6">
            <w:pPr>
              <w:jc w:val="center"/>
            </w:pPr>
            <w:r w:rsidRPr="00DA055E">
              <w:rPr>
                <w:sz w:val="20"/>
                <w:szCs w:val="20"/>
              </w:rPr>
              <w:t>(в случае, если имеется)</w:t>
            </w:r>
          </w:p>
        </w:tc>
      </w:tr>
      <w:tr w:rsidR="004648C6" w:rsidRPr="00DA055E" w14:paraId="1AFA4B5F" w14:textId="77777777" w:rsidTr="004648C6">
        <w:tc>
          <w:tcPr>
            <w:tcW w:w="2093" w:type="dxa"/>
            <w:gridSpan w:val="2"/>
          </w:tcPr>
          <w:p w14:paraId="724DC5E3" w14:textId="77777777" w:rsidR="004648C6" w:rsidRPr="00DA055E" w:rsidRDefault="004648C6" w:rsidP="00E81D8E">
            <w:r w:rsidRPr="00DA055E">
              <w:t>Принадлежности:</w:t>
            </w:r>
          </w:p>
        </w:tc>
        <w:tc>
          <w:tcPr>
            <w:tcW w:w="8044" w:type="dxa"/>
            <w:gridSpan w:val="4"/>
            <w:tcBorders>
              <w:bottom w:val="single" w:sz="4" w:space="0" w:color="auto"/>
            </w:tcBorders>
          </w:tcPr>
          <w:p w14:paraId="2CAD9A04" w14:textId="77777777" w:rsidR="004648C6" w:rsidRPr="00DA055E" w:rsidRDefault="004648C6" w:rsidP="00E81D8E"/>
        </w:tc>
      </w:tr>
      <w:tr w:rsidR="004648C6" w:rsidRPr="00DA055E" w14:paraId="07E067E9" w14:textId="77777777" w:rsidTr="004648C6">
        <w:tc>
          <w:tcPr>
            <w:tcW w:w="2093" w:type="dxa"/>
            <w:gridSpan w:val="2"/>
          </w:tcPr>
          <w:p w14:paraId="0F2A2CAB" w14:textId="77777777" w:rsidR="004648C6" w:rsidRPr="00DA055E" w:rsidRDefault="004648C6" w:rsidP="00E81D8E"/>
        </w:tc>
        <w:tc>
          <w:tcPr>
            <w:tcW w:w="8044" w:type="dxa"/>
            <w:gridSpan w:val="4"/>
            <w:tcBorders>
              <w:top w:val="single" w:sz="4" w:space="0" w:color="auto"/>
            </w:tcBorders>
          </w:tcPr>
          <w:p w14:paraId="60005597" w14:textId="77777777" w:rsidR="004648C6" w:rsidRPr="00DA055E" w:rsidRDefault="004648C6" w:rsidP="004648C6">
            <w:pPr>
              <w:jc w:val="center"/>
            </w:pPr>
            <w:r w:rsidRPr="00DA055E">
              <w:rPr>
                <w:sz w:val="20"/>
                <w:szCs w:val="20"/>
              </w:rPr>
              <w:t>(в случае, если имеются)</w:t>
            </w:r>
          </w:p>
        </w:tc>
      </w:tr>
      <w:tr w:rsidR="004648C6" w:rsidRPr="00DA055E" w14:paraId="4A7F2721" w14:textId="77777777" w:rsidTr="004648C6">
        <w:tc>
          <w:tcPr>
            <w:tcW w:w="1483" w:type="dxa"/>
          </w:tcPr>
          <w:p w14:paraId="46FF1841" w14:textId="77777777" w:rsidR="004648C6" w:rsidRPr="00DA055E" w:rsidRDefault="004648C6" w:rsidP="00E81D8E">
            <w:r w:rsidRPr="00DA055E">
              <w:t>Количество:</w:t>
            </w:r>
          </w:p>
        </w:tc>
        <w:tc>
          <w:tcPr>
            <w:tcW w:w="8654" w:type="dxa"/>
            <w:gridSpan w:val="5"/>
            <w:tcBorders>
              <w:bottom w:val="single" w:sz="4" w:space="0" w:color="auto"/>
            </w:tcBorders>
          </w:tcPr>
          <w:p w14:paraId="435261CF" w14:textId="77777777" w:rsidR="004648C6" w:rsidRPr="00DA055E" w:rsidRDefault="004648C6" w:rsidP="00E81D8E"/>
        </w:tc>
      </w:tr>
    </w:tbl>
    <w:p w14:paraId="0B0CEA2B" w14:textId="77777777" w:rsidR="008C6FEB" w:rsidRPr="00DA055E" w:rsidRDefault="008C6FEB" w:rsidP="00E81D8E">
      <w:pPr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7849"/>
      </w:tblGrid>
      <w:tr w:rsidR="008C6FEB" w:rsidRPr="00DA055E" w14:paraId="619EBB79" w14:textId="77777777" w:rsidTr="008C6FEB">
        <w:tc>
          <w:tcPr>
            <w:tcW w:w="2093" w:type="dxa"/>
          </w:tcPr>
          <w:p w14:paraId="09802A8C" w14:textId="77777777" w:rsidR="008C6FEB" w:rsidRPr="00DA055E" w:rsidRDefault="008C6FEB" w:rsidP="00E81D8E">
            <w:r w:rsidRPr="00DA055E">
              <w:t>Заводской номер:</w:t>
            </w:r>
          </w:p>
        </w:tc>
        <w:tc>
          <w:tcPr>
            <w:tcW w:w="8044" w:type="dxa"/>
            <w:tcBorders>
              <w:bottom w:val="single" w:sz="4" w:space="0" w:color="auto"/>
            </w:tcBorders>
          </w:tcPr>
          <w:p w14:paraId="14ECF5CF" w14:textId="77777777" w:rsidR="008C6FEB" w:rsidRPr="00DA055E" w:rsidRDefault="008C6FEB" w:rsidP="00E81D8E"/>
        </w:tc>
      </w:tr>
    </w:tbl>
    <w:p w14:paraId="218AF06B" w14:textId="77777777" w:rsidR="008C6FEB" w:rsidRPr="00DA055E" w:rsidRDefault="008C6FEB" w:rsidP="00E81D8E">
      <w:pPr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6472"/>
      </w:tblGrid>
      <w:tr w:rsidR="008C6FEB" w:rsidRPr="00DA055E" w14:paraId="12D2B0CC" w14:textId="77777777" w:rsidTr="008C6FEB">
        <w:tc>
          <w:tcPr>
            <w:tcW w:w="3510" w:type="dxa"/>
          </w:tcPr>
          <w:p w14:paraId="6A35FC14" w14:textId="77777777" w:rsidR="008C6FEB" w:rsidRPr="00DA055E" w:rsidRDefault="008C6FEB" w:rsidP="00E81D8E">
            <w:r w:rsidRPr="00DA055E">
              <w:t>Номер серии или номер партии: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341488D9" w14:textId="77777777" w:rsidR="008C6FEB" w:rsidRPr="00DA055E" w:rsidRDefault="008C6FEB" w:rsidP="00E81D8E"/>
        </w:tc>
      </w:tr>
    </w:tbl>
    <w:p w14:paraId="37D52BEC" w14:textId="77777777" w:rsidR="008C6FEB" w:rsidRPr="00DA055E" w:rsidRDefault="008C6FEB" w:rsidP="00E81D8E">
      <w:pPr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6042"/>
      </w:tblGrid>
      <w:tr w:rsidR="008C6FEB" w:rsidRPr="00DA055E" w14:paraId="08620D60" w14:textId="77777777" w:rsidTr="008C6FEB">
        <w:tc>
          <w:tcPr>
            <w:tcW w:w="3936" w:type="dxa"/>
          </w:tcPr>
          <w:p w14:paraId="0802BDDA" w14:textId="77777777" w:rsidR="008C6FEB" w:rsidRPr="00DA055E" w:rsidRDefault="008C6FEB" w:rsidP="00E81D8E">
            <w:r w:rsidRPr="00DA055E">
              <w:t>Дата производства (изготовления):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6C3A01C0" w14:textId="77777777" w:rsidR="008C6FEB" w:rsidRPr="00DA055E" w:rsidRDefault="008C6FEB" w:rsidP="00E81D8E"/>
        </w:tc>
      </w:tr>
    </w:tbl>
    <w:p w14:paraId="34A7E1A2" w14:textId="77777777" w:rsidR="008C6FEB" w:rsidRPr="00DA055E" w:rsidRDefault="008C6FEB" w:rsidP="00E81D8E">
      <w:pPr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6456"/>
      </w:tblGrid>
      <w:tr w:rsidR="008C6FEB" w:rsidRPr="00DA055E" w14:paraId="3B5D09D5" w14:textId="77777777" w:rsidTr="008C6FEB">
        <w:tc>
          <w:tcPr>
            <w:tcW w:w="3510" w:type="dxa"/>
          </w:tcPr>
          <w:p w14:paraId="2787E1D0" w14:textId="77777777" w:rsidR="008C6FEB" w:rsidRPr="00DA055E" w:rsidRDefault="008C6FEB" w:rsidP="00E81D8E">
            <w:r w:rsidRPr="00DA055E">
              <w:t>Срок годности (эксплуатации):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22EEB9DD" w14:textId="77777777" w:rsidR="008C6FEB" w:rsidRPr="00DA055E" w:rsidRDefault="008C6FEB" w:rsidP="00E81D8E"/>
        </w:tc>
      </w:tr>
    </w:tbl>
    <w:p w14:paraId="7B4F1335" w14:textId="77777777" w:rsidR="008C6FEB" w:rsidRPr="00DA055E" w:rsidRDefault="008C6FEB" w:rsidP="008C6FEB">
      <w:pPr>
        <w:rPr>
          <w:sz w:val="20"/>
        </w:rPr>
      </w:pPr>
    </w:p>
    <w:p w14:paraId="23A0C880" w14:textId="77777777" w:rsidR="00E81D8E" w:rsidRPr="00DA055E" w:rsidRDefault="008C6FEB" w:rsidP="008C6FEB">
      <w:r w:rsidRPr="00DA055E">
        <w:t xml:space="preserve">4. </w:t>
      </w:r>
      <w:r w:rsidR="00E81D8E" w:rsidRPr="00DA055E">
        <w:t>Сведения о производителе медицинского изделия:</w:t>
      </w:r>
    </w:p>
    <w:p w14:paraId="6A388DDF" w14:textId="77777777" w:rsidR="008C6FEB" w:rsidRPr="00DA055E" w:rsidRDefault="008C6FEB" w:rsidP="008C6FEB">
      <w:pPr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250"/>
      </w:tblGrid>
      <w:tr w:rsidR="008C6FEB" w:rsidRPr="00DA055E" w14:paraId="31A18807" w14:textId="77777777" w:rsidTr="008C6FEB">
        <w:tc>
          <w:tcPr>
            <w:tcW w:w="5778" w:type="dxa"/>
          </w:tcPr>
          <w:p w14:paraId="16A786C5" w14:textId="77777777" w:rsidR="008C6FEB" w:rsidRPr="00DA055E" w:rsidRDefault="008C6FEB" w:rsidP="008C6FEB">
            <w:r w:rsidRPr="00DA055E">
              <w:t>Наименование производителя медицинского изделия: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33E9F67A" w14:textId="77777777" w:rsidR="008C6FEB" w:rsidRPr="00DA055E" w:rsidRDefault="008C6FEB" w:rsidP="008C6FEB"/>
        </w:tc>
      </w:tr>
    </w:tbl>
    <w:p w14:paraId="1CEC48FD" w14:textId="77777777" w:rsidR="008C6FEB" w:rsidRPr="00DA055E" w:rsidRDefault="008C6FEB" w:rsidP="008C6FEB">
      <w:pPr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5979"/>
        <w:gridCol w:w="3835"/>
      </w:tblGrid>
      <w:tr w:rsidR="008C6FEB" w:rsidRPr="00DA055E" w14:paraId="4956C4EA" w14:textId="77777777" w:rsidTr="008C6FEB">
        <w:tc>
          <w:tcPr>
            <w:tcW w:w="6204" w:type="dxa"/>
            <w:gridSpan w:val="2"/>
          </w:tcPr>
          <w:p w14:paraId="2FB8E096" w14:textId="77777777" w:rsidR="008C6FEB" w:rsidRPr="00DA055E" w:rsidRDefault="008C6FEB" w:rsidP="008C6FEB">
            <w:r w:rsidRPr="00DA055E">
              <w:t>Место нахождения производителя медицинского изделия: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628CA9B1" w14:textId="77777777" w:rsidR="008C6FEB" w:rsidRPr="00DA055E" w:rsidRDefault="008C6FEB" w:rsidP="008C6FEB"/>
        </w:tc>
      </w:tr>
      <w:tr w:rsidR="008C6FEB" w:rsidRPr="00DA055E" w14:paraId="7989AC77" w14:textId="77777777" w:rsidTr="00326156">
        <w:trPr>
          <w:gridBefore w:val="1"/>
          <w:wBefore w:w="108" w:type="dxa"/>
        </w:trPr>
        <w:tc>
          <w:tcPr>
            <w:tcW w:w="10029" w:type="dxa"/>
            <w:gridSpan w:val="2"/>
            <w:tcBorders>
              <w:bottom w:val="single" w:sz="4" w:space="0" w:color="auto"/>
            </w:tcBorders>
          </w:tcPr>
          <w:p w14:paraId="20CD2824" w14:textId="77777777" w:rsidR="008C6FEB" w:rsidRPr="00DA055E" w:rsidRDefault="008C6FEB" w:rsidP="008C6FEB"/>
        </w:tc>
      </w:tr>
    </w:tbl>
    <w:p w14:paraId="31AA44B2" w14:textId="77777777" w:rsidR="008C6FEB" w:rsidRPr="00DA055E" w:rsidRDefault="008C6FEB" w:rsidP="008C6FEB">
      <w:pPr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6807"/>
        <w:gridCol w:w="3007"/>
      </w:tblGrid>
      <w:tr w:rsidR="008C6FEB" w:rsidRPr="00DA055E" w14:paraId="6E35B230" w14:textId="77777777" w:rsidTr="008C6FEB">
        <w:tc>
          <w:tcPr>
            <w:tcW w:w="7054" w:type="dxa"/>
            <w:gridSpan w:val="2"/>
          </w:tcPr>
          <w:p w14:paraId="6C1A370E" w14:textId="77777777" w:rsidR="008C6FEB" w:rsidRPr="00DA055E" w:rsidRDefault="008C6FEB" w:rsidP="008C6FEB">
            <w:r w:rsidRPr="00DA055E">
              <w:t>Адрес места производства (изготовления) медицинского изделия:</w:t>
            </w:r>
          </w:p>
        </w:tc>
        <w:tc>
          <w:tcPr>
            <w:tcW w:w="3083" w:type="dxa"/>
          </w:tcPr>
          <w:p w14:paraId="44BEFE7C" w14:textId="77777777" w:rsidR="008C6FEB" w:rsidRPr="00DA055E" w:rsidRDefault="008C6FEB" w:rsidP="008C6FEB"/>
        </w:tc>
      </w:tr>
      <w:tr w:rsidR="008C6FEB" w:rsidRPr="00DA055E" w14:paraId="67014630" w14:textId="77777777" w:rsidTr="00326156">
        <w:trPr>
          <w:gridBefore w:val="1"/>
          <w:wBefore w:w="108" w:type="dxa"/>
        </w:trPr>
        <w:tc>
          <w:tcPr>
            <w:tcW w:w="10029" w:type="dxa"/>
            <w:gridSpan w:val="2"/>
            <w:tcBorders>
              <w:bottom w:val="single" w:sz="4" w:space="0" w:color="auto"/>
            </w:tcBorders>
          </w:tcPr>
          <w:p w14:paraId="1D01BECB" w14:textId="77777777" w:rsidR="008C6FEB" w:rsidRPr="00DA055E" w:rsidRDefault="008C6FEB" w:rsidP="008C6FEB"/>
        </w:tc>
      </w:tr>
    </w:tbl>
    <w:p w14:paraId="36EE947A" w14:textId="77777777" w:rsidR="008C6FEB" w:rsidRPr="00DA055E" w:rsidRDefault="008C6FEB" w:rsidP="008C6FEB">
      <w:pPr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421"/>
        <w:gridCol w:w="4392"/>
      </w:tblGrid>
      <w:tr w:rsidR="00B70BD4" w:rsidRPr="00DA055E" w14:paraId="436C56EE" w14:textId="77777777" w:rsidTr="00B70BD4">
        <w:tc>
          <w:tcPr>
            <w:tcW w:w="10137" w:type="dxa"/>
            <w:gridSpan w:val="3"/>
          </w:tcPr>
          <w:p w14:paraId="79C2DB84" w14:textId="77777777" w:rsidR="00B70BD4" w:rsidRPr="00DA055E" w:rsidRDefault="00B70BD4" w:rsidP="00E81D8E">
            <w:r w:rsidRPr="00DA055E">
              <w:t>5. Сведения, подтверждающие регистрацию медицинского изделия в установленном порядке в</w:t>
            </w:r>
          </w:p>
        </w:tc>
      </w:tr>
      <w:tr w:rsidR="00B70BD4" w:rsidRPr="00DA055E" w14:paraId="77753EC5" w14:textId="77777777" w:rsidTr="00B70BD4">
        <w:tc>
          <w:tcPr>
            <w:tcW w:w="5637" w:type="dxa"/>
            <w:gridSpan w:val="2"/>
          </w:tcPr>
          <w:p w14:paraId="2E4FCB98" w14:textId="77777777" w:rsidR="00B70BD4" w:rsidRPr="00DA055E" w:rsidRDefault="00B70BD4" w:rsidP="00E81D8E">
            <w:r w:rsidRPr="00DA055E">
              <w:t>стране-производителе или в стране происхождения: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642459C" w14:textId="77777777" w:rsidR="00B70BD4" w:rsidRPr="00DA055E" w:rsidRDefault="00B70BD4" w:rsidP="00E81D8E"/>
        </w:tc>
      </w:tr>
      <w:tr w:rsidR="00B70BD4" w:rsidRPr="00DA055E" w14:paraId="64A73C51" w14:textId="77777777" w:rsidTr="00B70BD4">
        <w:trPr>
          <w:gridBefore w:val="1"/>
          <w:wBefore w:w="108" w:type="dxa"/>
        </w:trPr>
        <w:tc>
          <w:tcPr>
            <w:tcW w:w="10029" w:type="dxa"/>
            <w:gridSpan w:val="2"/>
            <w:tcBorders>
              <w:bottom w:val="single" w:sz="4" w:space="0" w:color="auto"/>
            </w:tcBorders>
          </w:tcPr>
          <w:p w14:paraId="67F6083F" w14:textId="77777777" w:rsidR="00B70BD4" w:rsidRPr="00DA055E" w:rsidRDefault="00B70BD4" w:rsidP="00E81D8E"/>
        </w:tc>
      </w:tr>
      <w:tr w:rsidR="00B70BD4" w:rsidRPr="00DA055E" w14:paraId="6B89A4EA" w14:textId="77777777" w:rsidTr="00B70BD4">
        <w:trPr>
          <w:gridBefore w:val="1"/>
          <w:wBefore w:w="108" w:type="dxa"/>
        </w:trPr>
        <w:tc>
          <w:tcPr>
            <w:tcW w:w="10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1CAAF" w14:textId="77777777" w:rsidR="00B70BD4" w:rsidRPr="00DA055E" w:rsidRDefault="00B70BD4" w:rsidP="00E81D8E"/>
        </w:tc>
      </w:tr>
    </w:tbl>
    <w:p w14:paraId="1A88A344" w14:textId="77777777" w:rsidR="00E81D8E" w:rsidRPr="00DA055E" w:rsidRDefault="00E81D8E" w:rsidP="00E81D8E"/>
    <w:p w14:paraId="06EC1DBB" w14:textId="77777777" w:rsidR="00B70BD4" w:rsidRPr="00DA055E" w:rsidRDefault="00B70BD4" w:rsidP="00E81D8E"/>
    <w:p w14:paraId="2B3D40FD" w14:textId="77777777" w:rsidR="00B70BD4" w:rsidRPr="00DA055E" w:rsidRDefault="00B70BD4" w:rsidP="00E81D8E"/>
    <w:p w14:paraId="67F2EA45" w14:textId="77777777" w:rsidR="00B70BD4" w:rsidRPr="00DA055E" w:rsidRDefault="00B70BD4" w:rsidP="00E81D8E"/>
    <w:p w14:paraId="6D125A64" w14:textId="77777777" w:rsidR="00B70BD4" w:rsidRPr="00DA055E" w:rsidRDefault="00B70BD4" w:rsidP="00E81D8E"/>
    <w:p w14:paraId="74229BCC" w14:textId="77777777" w:rsidR="00B70BD4" w:rsidRPr="00DA055E" w:rsidRDefault="00B70BD4" w:rsidP="00E81D8E"/>
    <w:p w14:paraId="6EBFC97B" w14:textId="77777777" w:rsidR="00B70BD4" w:rsidRPr="00DA055E" w:rsidRDefault="00B70BD4" w:rsidP="00E81D8E"/>
    <w:p w14:paraId="4EA174EF" w14:textId="77777777" w:rsidR="00B70BD4" w:rsidRPr="00DA055E" w:rsidRDefault="00B70BD4" w:rsidP="00E81D8E"/>
    <w:p w14:paraId="230FDB67" w14:textId="77777777" w:rsidR="00B70BD4" w:rsidRPr="00DA055E" w:rsidRDefault="00B70BD4" w:rsidP="00E81D8E"/>
    <w:p w14:paraId="3260CB72" w14:textId="77777777" w:rsidR="00B70BD4" w:rsidRPr="00DA055E" w:rsidRDefault="00B70BD4" w:rsidP="00E81D8E"/>
    <w:p w14:paraId="4669A3C3" w14:textId="77777777" w:rsidR="00B70BD4" w:rsidRPr="00DA055E" w:rsidRDefault="00B70BD4" w:rsidP="00E81D8E"/>
    <w:p w14:paraId="5DBC5764" w14:textId="77777777" w:rsidR="00180FF3" w:rsidRPr="00DA055E" w:rsidRDefault="00180FF3" w:rsidP="00E81D8E"/>
    <w:p w14:paraId="1D717238" w14:textId="77777777" w:rsidR="00180FF3" w:rsidRPr="00DA055E" w:rsidRDefault="00180FF3" w:rsidP="00E81D8E"/>
    <w:p w14:paraId="24378E7C" w14:textId="77777777" w:rsidR="00A4596D" w:rsidRPr="00DA055E" w:rsidRDefault="00A4596D" w:rsidP="00E81D8E"/>
    <w:p w14:paraId="0261F11C" w14:textId="77777777" w:rsidR="00C42C52" w:rsidRPr="00DA055E" w:rsidRDefault="00C42C52" w:rsidP="00C42C52">
      <w:r w:rsidRPr="00DA055E">
        <w:t>________________________</w:t>
      </w:r>
    </w:p>
    <w:p w14:paraId="026B6C48" w14:textId="77777777" w:rsidR="00A4596D" w:rsidRPr="00DA055E" w:rsidRDefault="00A4596D" w:rsidP="00A459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A055E">
        <w:rPr>
          <w:rStyle w:val="af0"/>
          <w:sz w:val="20"/>
          <w:szCs w:val="20"/>
        </w:rPr>
        <w:t>*</w:t>
      </w:r>
      <w:r w:rsidRPr="00DA055E">
        <w:rPr>
          <w:sz w:val="20"/>
          <w:szCs w:val="20"/>
        </w:rPr>
        <w:t xml:space="preserve"> Заявление представляется в электронной форме.</w:t>
      </w:r>
      <w:r w:rsidRPr="00DA055E">
        <w:rPr>
          <w:sz w:val="20"/>
          <w:szCs w:val="20"/>
        </w:rPr>
        <w:br w:type="page"/>
      </w:r>
    </w:p>
    <w:p w14:paraId="6E25C6F8" w14:textId="77777777" w:rsidR="00D80CDA" w:rsidRPr="00DA055E" w:rsidRDefault="00D80CDA" w:rsidP="00D80CDA">
      <w:pPr>
        <w:jc w:val="both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5026"/>
      </w:tblGrid>
      <w:tr w:rsidR="00CA496F" w:rsidRPr="005F21F6" w14:paraId="47F80FD0" w14:textId="77777777" w:rsidTr="000270CF">
        <w:tc>
          <w:tcPr>
            <w:tcW w:w="5068" w:type="dxa"/>
          </w:tcPr>
          <w:p w14:paraId="3A4F0D81" w14:textId="77777777" w:rsidR="00CA496F" w:rsidRPr="005F21F6" w:rsidRDefault="00CA496F" w:rsidP="000270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069" w:type="dxa"/>
          </w:tcPr>
          <w:p w14:paraId="05C5D1FA" w14:textId="77777777" w:rsidR="00CA496F" w:rsidRPr="005F21F6" w:rsidRDefault="00CA496F" w:rsidP="000270CF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lang w:eastAsia="en-US"/>
              </w:rPr>
            </w:pPr>
            <w:r w:rsidRPr="005F21F6">
              <w:rPr>
                <w:rFonts w:eastAsiaTheme="minorHAnsi"/>
                <w:lang w:eastAsia="en-US"/>
              </w:rPr>
              <w:t xml:space="preserve">Приложение № </w:t>
            </w:r>
            <w:r w:rsidR="00042D4E" w:rsidRPr="005F21F6">
              <w:rPr>
                <w:rFonts w:eastAsiaTheme="minorHAnsi"/>
                <w:lang w:eastAsia="en-US"/>
              </w:rPr>
              <w:t>2</w:t>
            </w:r>
          </w:p>
          <w:p w14:paraId="11151B92" w14:textId="77777777" w:rsidR="00CA496F" w:rsidRPr="005F21F6" w:rsidRDefault="00CA496F" w:rsidP="000270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5F21F6">
              <w:rPr>
                <w:rFonts w:eastAsiaTheme="minorHAnsi"/>
                <w:lang w:eastAsia="en-US"/>
              </w:rPr>
              <w:t>к Административному регламенту</w:t>
            </w:r>
          </w:p>
          <w:p w14:paraId="71CF68E8" w14:textId="77777777" w:rsidR="00CA496F" w:rsidRPr="005F21F6" w:rsidRDefault="00CA496F" w:rsidP="000270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5F21F6">
              <w:rPr>
                <w:rFonts w:eastAsiaTheme="minorHAnsi"/>
                <w:lang w:eastAsia="en-US"/>
              </w:rPr>
              <w:t xml:space="preserve">Федеральной службы по надзору в сфере здравоохранения по предоставлению государственной услуги по выдаче </w:t>
            </w:r>
            <w:r w:rsidR="003B38BC" w:rsidRPr="003B38BC">
              <w:rPr>
                <w:rFonts w:eastAsiaTheme="minorHAnsi"/>
                <w:lang w:eastAsia="en-US"/>
              </w:rPr>
              <w:t>разрешения для ввоза на территорию Российской Федерации</w:t>
            </w:r>
            <w:r w:rsidRPr="005F21F6">
              <w:rPr>
                <w:rFonts w:eastAsiaTheme="minorHAnsi"/>
                <w:lang w:eastAsia="en-US"/>
              </w:rPr>
              <w:t xml:space="preserve"> медицинского изделия для оказания медицинской помощи по жизненным показаниям конкретного пациента, утвержденному приказом Федеральной службы по надзору в сфере здравоохранения</w:t>
            </w:r>
          </w:p>
          <w:p w14:paraId="3CF88750" w14:textId="77777777" w:rsidR="00CA496F" w:rsidRPr="005F21F6" w:rsidRDefault="00CA496F" w:rsidP="000270CF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lang w:eastAsia="en-US"/>
              </w:rPr>
            </w:pPr>
            <w:r w:rsidRPr="005F21F6">
              <w:rPr>
                <w:rFonts w:eastAsiaTheme="minorHAnsi"/>
                <w:lang w:eastAsia="en-US"/>
              </w:rPr>
              <w:t>от__________№____________</w:t>
            </w:r>
          </w:p>
          <w:p w14:paraId="256BEBCB" w14:textId="77777777" w:rsidR="00CA496F" w:rsidRPr="005F21F6" w:rsidRDefault="00CA496F" w:rsidP="000270CF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lang w:eastAsia="en-US"/>
              </w:rPr>
            </w:pPr>
          </w:p>
          <w:p w14:paraId="38419B85" w14:textId="77777777" w:rsidR="00CA496F" w:rsidRPr="005F21F6" w:rsidRDefault="00CA496F" w:rsidP="000270CF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lang w:eastAsia="en-US"/>
              </w:rPr>
            </w:pPr>
            <w:r w:rsidRPr="005F21F6">
              <w:rPr>
                <w:rFonts w:eastAsiaTheme="minorHAnsi"/>
                <w:lang w:eastAsia="en-US"/>
              </w:rPr>
              <w:t>Форма</w:t>
            </w:r>
          </w:p>
        </w:tc>
      </w:tr>
    </w:tbl>
    <w:p w14:paraId="128377E1" w14:textId="77777777" w:rsidR="00CA496F" w:rsidRPr="005F21F6" w:rsidRDefault="00CA496F" w:rsidP="00CA49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89AB9FE" w14:textId="77777777" w:rsidR="00CA496F" w:rsidRPr="005F21F6" w:rsidRDefault="00CA496F" w:rsidP="00CA496F">
      <w:pPr>
        <w:jc w:val="center"/>
        <w:rPr>
          <w:b/>
        </w:rPr>
      </w:pPr>
      <w:r w:rsidRPr="005F21F6">
        <w:rPr>
          <w:b/>
        </w:rPr>
        <w:t>Заявление</w:t>
      </w:r>
    </w:p>
    <w:p w14:paraId="42DE3B83" w14:textId="77777777" w:rsidR="00CA496F" w:rsidRPr="005F21F6" w:rsidRDefault="00CA496F" w:rsidP="00CA496F">
      <w:pPr>
        <w:jc w:val="center"/>
        <w:rPr>
          <w:b/>
          <w:spacing w:val="-3"/>
        </w:rPr>
      </w:pPr>
      <w:r w:rsidRPr="005F21F6">
        <w:rPr>
          <w:b/>
          <w:spacing w:val="-3"/>
        </w:rPr>
        <w:t>об исправлении опечаток и (или) ошибок в разрешении для ввоза на территорию Российской Федерации незарегистрированного медицинского изделия для оказания медицинской помощи по жизненным показаниям конкретного пациента</w:t>
      </w:r>
      <w:r w:rsidRPr="005F21F6">
        <w:rPr>
          <w:b/>
          <w:spacing w:val="-3"/>
          <w:vertAlign w:val="superscript"/>
        </w:rPr>
        <w:t xml:space="preserve"> *</w:t>
      </w:r>
    </w:p>
    <w:p w14:paraId="629DDC31" w14:textId="77777777" w:rsidR="00CA496F" w:rsidRPr="00DA055E" w:rsidRDefault="00CA496F" w:rsidP="00CA496F">
      <w:pPr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"/>
        <w:gridCol w:w="3909"/>
        <w:gridCol w:w="5904"/>
      </w:tblGrid>
      <w:tr w:rsidR="00CA496F" w:rsidRPr="00DA055E" w14:paraId="0FB43C05" w14:textId="77777777" w:rsidTr="000270CF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52834" w14:textId="77777777" w:rsidR="00CA496F" w:rsidRPr="00DA055E" w:rsidRDefault="00CA496F" w:rsidP="000270CF">
            <w:r w:rsidRPr="00DA055E">
              <w:t>Полное наименование юридического лица или фамилия, имя, отчество (в случае, если имеется)</w:t>
            </w:r>
          </w:p>
        </w:tc>
      </w:tr>
      <w:tr w:rsidR="00CA496F" w:rsidRPr="00DA055E" w14:paraId="2A951C9E" w14:textId="77777777" w:rsidTr="000270CF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F393A" w14:textId="77777777" w:rsidR="00CA496F" w:rsidRPr="00DA055E" w:rsidRDefault="00CA496F" w:rsidP="000270CF">
            <w:r w:rsidRPr="00DA055E">
              <w:t>индивидуального предпринимателя: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31C65" w14:textId="77777777" w:rsidR="00CA496F" w:rsidRPr="00DA055E" w:rsidRDefault="00CA496F" w:rsidP="000270CF"/>
        </w:tc>
      </w:tr>
      <w:tr w:rsidR="00CA496F" w:rsidRPr="00DA055E" w14:paraId="4B9A030A" w14:textId="77777777" w:rsidTr="000270CF">
        <w:trPr>
          <w:gridBefore w:val="1"/>
          <w:wBefore w:w="108" w:type="dxa"/>
        </w:trPr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7AFA4" w14:textId="77777777" w:rsidR="00CA496F" w:rsidRPr="00DA055E" w:rsidRDefault="00CA496F" w:rsidP="000270CF"/>
        </w:tc>
      </w:tr>
    </w:tbl>
    <w:p w14:paraId="6E737604" w14:textId="77777777" w:rsidR="00CA496F" w:rsidRPr="00DA055E" w:rsidRDefault="00CA496F" w:rsidP="00CA496F">
      <w:pPr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"/>
        <w:gridCol w:w="1986"/>
        <w:gridCol w:w="2892"/>
        <w:gridCol w:w="280"/>
        <w:gridCol w:w="409"/>
        <w:gridCol w:w="4245"/>
      </w:tblGrid>
      <w:tr w:rsidR="00CA496F" w:rsidRPr="00DA055E" w14:paraId="021724F9" w14:textId="77777777" w:rsidTr="000270CF">
        <w:tc>
          <w:tcPr>
            <w:tcW w:w="5353" w:type="dxa"/>
            <w:gridSpan w:val="4"/>
          </w:tcPr>
          <w:p w14:paraId="5E835A0F" w14:textId="77777777" w:rsidR="00CA496F" w:rsidRPr="00DA055E" w:rsidRDefault="00CA496F" w:rsidP="000270CF">
            <w:r w:rsidRPr="00DA055E">
              <w:t>Сокращенное наименование юридического лица:</w:t>
            </w:r>
          </w:p>
        </w:tc>
        <w:tc>
          <w:tcPr>
            <w:tcW w:w="4784" w:type="dxa"/>
            <w:gridSpan w:val="2"/>
            <w:tcBorders>
              <w:bottom w:val="single" w:sz="4" w:space="0" w:color="auto"/>
            </w:tcBorders>
          </w:tcPr>
          <w:p w14:paraId="7022CCC9" w14:textId="77777777" w:rsidR="00CA496F" w:rsidRPr="00DA055E" w:rsidRDefault="00CA496F" w:rsidP="000270CF"/>
        </w:tc>
      </w:tr>
      <w:tr w:rsidR="00CA496F" w:rsidRPr="00DA055E" w14:paraId="0BE4CA48" w14:textId="77777777" w:rsidTr="000270CF">
        <w:tc>
          <w:tcPr>
            <w:tcW w:w="5353" w:type="dxa"/>
            <w:gridSpan w:val="4"/>
          </w:tcPr>
          <w:p w14:paraId="4CF211F0" w14:textId="77777777" w:rsidR="00CA496F" w:rsidRPr="00DA055E" w:rsidRDefault="00CA496F" w:rsidP="000270CF"/>
        </w:tc>
        <w:tc>
          <w:tcPr>
            <w:tcW w:w="4784" w:type="dxa"/>
            <w:gridSpan w:val="2"/>
            <w:tcBorders>
              <w:top w:val="single" w:sz="4" w:space="0" w:color="auto"/>
            </w:tcBorders>
          </w:tcPr>
          <w:p w14:paraId="7DA707D7" w14:textId="77777777" w:rsidR="00CA496F" w:rsidRPr="00DA055E" w:rsidRDefault="00CA496F" w:rsidP="000270CF">
            <w:pPr>
              <w:jc w:val="center"/>
              <w:rPr>
                <w:sz w:val="20"/>
                <w:szCs w:val="20"/>
              </w:rPr>
            </w:pPr>
            <w:r w:rsidRPr="00DA055E">
              <w:rPr>
                <w:sz w:val="20"/>
                <w:szCs w:val="20"/>
              </w:rPr>
              <w:t xml:space="preserve">(заполняется при подаче заявления юридическим </w:t>
            </w:r>
            <w:proofErr w:type="gramStart"/>
            <w:r w:rsidRPr="00DA055E">
              <w:rPr>
                <w:sz w:val="20"/>
                <w:szCs w:val="20"/>
              </w:rPr>
              <w:t>лицом, в случае, если</w:t>
            </w:r>
            <w:proofErr w:type="gramEnd"/>
            <w:r w:rsidRPr="00DA055E">
              <w:rPr>
                <w:sz w:val="20"/>
                <w:szCs w:val="20"/>
              </w:rPr>
              <w:t xml:space="preserve"> имеется)</w:t>
            </w:r>
          </w:p>
        </w:tc>
      </w:tr>
      <w:tr w:rsidR="00CA496F" w:rsidRPr="00DA055E" w14:paraId="2B10E701" w14:textId="77777777" w:rsidTr="000270CF">
        <w:tc>
          <w:tcPr>
            <w:tcW w:w="5068" w:type="dxa"/>
            <w:gridSpan w:val="3"/>
          </w:tcPr>
          <w:p w14:paraId="6330D358" w14:textId="77777777" w:rsidR="00CA496F" w:rsidRPr="00DA055E" w:rsidRDefault="00CA496F" w:rsidP="000270CF">
            <w:r w:rsidRPr="00DA055E">
              <w:t>Фирменное наименование юридического лица:</w:t>
            </w:r>
          </w:p>
        </w:tc>
        <w:tc>
          <w:tcPr>
            <w:tcW w:w="5069" w:type="dxa"/>
            <w:gridSpan w:val="3"/>
            <w:tcBorders>
              <w:bottom w:val="single" w:sz="4" w:space="0" w:color="auto"/>
            </w:tcBorders>
          </w:tcPr>
          <w:p w14:paraId="6328B0BB" w14:textId="77777777" w:rsidR="00CA496F" w:rsidRPr="00DA055E" w:rsidRDefault="00CA496F" w:rsidP="000270CF"/>
        </w:tc>
      </w:tr>
      <w:tr w:rsidR="00CA496F" w:rsidRPr="00DA055E" w14:paraId="566F1953" w14:textId="77777777" w:rsidTr="000270CF">
        <w:tc>
          <w:tcPr>
            <w:tcW w:w="5068" w:type="dxa"/>
            <w:gridSpan w:val="3"/>
          </w:tcPr>
          <w:p w14:paraId="427AC883" w14:textId="77777777" w:rsidR="00CA496F" w:rsidRPr="00DA055E" w:rsidRDefault="00CA496F" w:rsidP="000270CF">
            <w:pPr>
              <w:rPr>
                <w:sz w:val="20"/>
              </w:rPr>
            </w:pPr>
          </w:p>
        </w:tc>
        <w:tc>
          <w:tcPr>
            <w:tcW w:w="5069" w:type="dxa"/>
            <w:gridSpan w:val="3"/>
            <w:tcBorders>
              <w:top w:val="single" w:sz="4" w:space="0" w:color="auto"/>
            </w:tcBorders>
          </w:tcPr>
          <w:p w14:paraId="7B6B1770" w14:textId="77777777" w:rsidR="00CA496F" w:rsidRPr="00DA055E" w:rsidRDefault="00CA496F" w:rsidP="000270CF">
            <w:pPr>
              <w:jc w:val="center"/>
            </w:pPr>
            <w:r w:rsidRPr="00DA055E">
              <w:rPr>
                <w:sz w:val="20"/>
                <w:szCs w:val="20"/>
              </w:rPr>
              <w:t xml:space="preserve">(заполняется при подаче заявления юридическим </w:t>
            </w:r>
            <w:proofErr w:type="gramStart"/>
            <w:r w:rsidRPr="00DA055E">
              <w:rPr>
                <w:sz w:val="20"/>
                <w:szCs w:val="20"/>
              </w:rPr>
              <w:t>лицом, в случае, если</w:t>
            </w:r>
            <w:proofErr w:type="gramEnd"/>
            <w:r w:rsidRPr="00DA055E">
              <w:rPr>
                <w:sz w:val="20"/>
                <w:szCs w:val="20"/>
              </w:rPr>
              <w:t xml:space="preserve"> имеется)</w:t>
            </w:r>
          </w:p>
        </w:tc>
      </w:tr>
      <w:tr w:rsidR="00CA496F" w:rsidRPr="00DA055E" w14:paraId="2AD3B665" w14:textId="77777777" w:rsidTr="000270CF">
        <w:tc>
          <w:tcPr>
            <w:tcW w:w="5778" w:type="dxa"/>
            <w:gridSpan w:val="5"/>
          </w:tcPr>
          <w:p w14:paraId="7F2B65E2" w14:textId="77777777" w:rsidR="00CA496F" w:rsidRPr="00DA055E" w:rsidRDefault="00CA496F" w:rsidP="000270CF">
            <w:r w:rsidRPr="00DA055E">
              <w:t>Организационно-правовая форма юридического лица: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3EF07C0C" w14:textId="77777777" w:rsidR="00CA496F" w:rsidRPr="00DA055E" w:rsidRDefault="00CA496F" w:rsidP="000270CF"/>
        </w:tc>
      </w:tr>
      <w:tr w:rsidR="00CA496F" w:rsidRPr="00DA055E" w14:paraId="0C4219F4" w14:textId="77777777" w:rsidTr="000270CF">
        <w:tc>
          <w:tcPr>
            <w:tcW w:w="5778" w:type="dxa"/>
            <w:gridSpan w:val="5"/>
          </w:tcPr>
          <w:p w14:paraId="170918F6" w14:textId="77777777" w:rsidR="00CA496F" w:rsidRPr="00DA055E" w:rsidRDefault="00CA496F" w:rsidP="000270CF">
            <w:pPr>
              <w:rPr>
                <w:sz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530F47CB" w14:textId="77777777" w:rsidR="00CA496F" w:rsidRPr="00DA055E" w:rsidRDefault="00CA496F" w:rsidP="000270CF">
            <w:pPr>
              <w:jc w:val="center"/>
            </w:pPr>
            <w:r w:rsidRPr="00DA055E">
              <w:rPr>
                <w:sz w:val="20"/>
                <w:szCs w:val="20"/>
              </w:rPr>
              <w:t>(заполняется при подаче заявления юридическим лицом)</w:t>
            </w:r>
          </w:p>
        </w:tc>
      </w:tr>
      <w:tr w:rsidR="00CA496F" w:rsidRPr="00DA055E" w14:paraId="623E04FA" w14:textId="77777777" w:rsidTr="000270CF">
        <w:tc>
          <w:tcPr>
            <w:tcW w:w="10137" w:type="dxa"/>
            <w:gridSpan w:val="6"/>
          </w:tcPr>
          <w:p w14:paraId="5EEA6BFF" w14:textId="77777777" w:rsidR="00CA496F" w:rsidRPr="00DA055E" w:rsidRDefault="00CA496F" w:rsidP="000270CF">
            <w:r w:rsidRPr="00DA055E">
              <w:t>Адрес места нахождения юридического лица или адрес места жительства индивидуального</w:t>
            </w:r>
          </w:p>
        </w:tc>
      </w:tr>
      <w:tr w:rsidR="00CA496F" w:rsidRPr="00DA055E" w14:paraId="7096232D" w14:textId="77777777" w:rsidTr="000270CF">
        <w:tc>
          <w:tcPr>
            <w:tcW w:w="2094" w:type="dxa"/>
            <w:gridSpan w:val="2"/>
          </w:tcPr>
          <w:p w14:paraId="0051E7E1" w14:textId="77777777" w:rsidR="00CA496F" w:rsidRPr="00DA055E" w:rsidRDefault="00CA496F" w:rsidP="000270CF">
            <w:r w:rsidRPr="00DA055E">
              <w:t>предпринимателя:</w:t>
            </w:r>
          </w:p>
        </w:tc>
        <w:tc>
          <w:tcPr>
            <w:tcW w:w="8043" w:type="dxa"/>
            <w:gridSpan w:val="4"/>
            <w:tcBorders>
              <w:bottom w:val="single" w:sz="4" w:space="0" w:color="auto"/>
            </w:tcBorders>
          </w:tcPr>
          <w:p w14:paraId="61395C48" w14:textId="77777777" w:rsidR="00CA496F" w:rsidRPr="00DA055E" w:rsidRDefault="00CA496F" w:rsidP="000270CF"/>
        </w:tc>
      </w:tr>
      <w:tr w:rsidR="00CA496F" w:rsidRPr="00DA055E" w14:paraId="38492A6B" w14:textId="77777777" w:rsidTr="000270CF">
        <w:trPr>
          <w:gridBefore w:val="1"/>
          <w:wBefore w:w="108" w:type="dxa"/>
        </w:trPr>
        <w:tc>
          <w:tcPr>
            <w:tcW w:w="10029" w:type="dxa"/>
            <w:gridSpan w:val="5"/>
            <w:tcBorders>
              <w:bottom w:val="single" w:sz="4" w:space="0" w:color="auto"/>
            </w:tcBorders>
          </w:tcPr>
          <w:p w14:paraId="4AD06896" w14:textId="77777777" w:rsidR="00CA496F" w:rsidRPr="00DA055E" w:rsidRDefault="00CA496F" w:rsidP="000270CF"/>
        </w:tc>
      </w:tr>
    </w:tbl>
    <w:p w14:paraId="69ED223C" w14:textId="77777777" w:rsidR="00CA496F" w:rsidRPr="00DA055E" w:rsidRDefault="00CA496F" w:rsidP="00CA496F">
      <w:pPr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841"/>
        <w:gridCol w:w="3972"/>
      </w:tblGrid>
      <w:tr w:rsidR="00CA496F" w:rsidRPr="00DA055E" w14:paraId="4FD71761" w14:textId="77777777" w:rsidTr="000270CF">
        <w:tc>
          <w:tcPr>
            <w:tcW w:w="10137" w:type="dxa"/>
            <w:gridSpan w:val="3"/>
          </w:tcPr>
          <w:p w14:paraId="4947500E" w14:textId="77777777" w:rsidR="00CA496F" w:rsidRPr="00DA055E" w:rsidRDefault="00CA496F" w:rsidP="000270CF">
            <w:r w:rsidRPr="00DA055E">
              <w:t>Данные документа, удостоверяющего личность индивидуального предпринимателя:</w:t>
            </w:r>
          </w:p>
        </w:tc>
      </w:tr>
      <w:tr w:rsidR="00CA496F" w:rsidRPr="00DA055E" w14:paraId="2BB8BE1C" w14:textId="77777777" w:rsidTr="000270CF">
        <w:trPr>
          <w:gridBefore w:val="1"/>
          <w:wBefore w:w="108" w:type="dxa"/>
        </w:trPr>
        <w:tc>
          <w:tcPr>
            <w:tcW w:w="10029" w:type="dxa"/>
            <w:gridSpan w:val="2"/>
            <w:tcBorders>
              <w:bottom w:val="single" w:sz="4" w:space="0" w:color="auto"/>
            </w:tcBorders>
          </w:tcPr>
          <w:p w14:paraId="09A8CC78" w14:textId="77777777" w:rsidR="00CA496F" w:rsidRPr="00DA055E" w:rsidRDefault="00CA496F" w:rsidP="000270CF"/>
        </w:tc>
      </w:tr>
      <w:tr w:rsidR="00CA496F" w:rsidRPr="00DA055E" w14:paraId="6EB0B8EB" w14:textId="77777777" w:rsidTr="000270CF">
        <w:tc>
          <w:tcPr>
            <w:tcW w:w="10137" w:type="dxa"/>
            <w:gridSpan w:val="3"/>
          </w:tcPr>
          <w:p w14:paraId="6961F995" w14:textId="77777777" w:rsidR="00CA496F" w:rsidRPr="00DA055E" w:rsidRDefault="00CA496F" w:rsidP="000270CF">
            <w:pPr>
              <w:jc w:val="center"/>
            </w:pPr>
            <w:r w:rsidRPr="00DA055E">
              <w:rPr>
                <w:sz w:val="20"/>
                <w:szCs w:val="20"/>
              </w:rPr>
              <w:t>(заполняется при подаче заявления индивидуальным предпринимателем)</w:t>
            </w:r>
          </w:p>
        </w:tc>
      </w:tr>
      <w:tr w:rsidR="00CA496F" w:rsidRPr="00DA055E" w14:paraId="37B4D5BA" w14:textId="77777777" w:rsidTr="000270CF">
        <w:tc>
          <w:tcPr>
            <w:tcW w:w="6062" w:type="dxa"/>
            <w:gridSpan w:val="2"/>
          </w:tcPr>
          <w:p w14:paraId="0CB30FE0" w14:textId="77777777" w:rsidR="00CA496F" w:rsidRPr="00DA055E" w:rsidRDefault="00CA496F" w:rsidP="000270CF">
            <w:r w:rsidRPr="00DA055E">
              <w:t>Идентификационный номер налогоплательщика (ИНН):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14:paraId="4C74CBA2" w14:textId="77777777" w:rsidR="00CA496F" w:rsidRPr="00DA055E" w:rsidRDefault="00CA496F" w:rsidP="000270CF"/>
        </w:tc>
      </w:tr>
    </w:tbl>
    <w:p w14:paraId="2F780C2D" w14:textId="77777777" w:rsidR="00CA496F" w:rsidRPr="00DA055E" w:rsidRDefault="00CA496F" w:rsidP="00CA496F">
      <w:pPr>
        <w:jc w:val="both"/>
        <w:rPr>
          <w:sz w:val="20"/>
          <w:szCs w:val="20"/>
        </w:rPr>
      </w:pPr>
    </w:p>
    <w:p w14:paraId="2B77D864" w14:textId="77777777" w:rsidR="00CA496F" w:rsidRPr="00DA055E" w:rsidRDefault="00CA496F" w:rsidP="00D80CDA">
      <w:pPr>
        <w:jc w:val="both"/>
        <w:rPr>
          <w:spacing w:val="-2"/>
        </w:rPr>
      </w:pPr>
      <w:r w:rsidRPr="00DA055E">
        <w:rPr>
          <w:spacing w:val="-3"/>
        </w:rPr>
        <w:t xml:space="preserve">Прошу исправить в выданном разрешении для ввоза на территорию Российской Федерации незарегистрированного медицинского изделия для оказания медицинской помощи по жизненным показаниям конкретного пациента </w:t>
      </w:r>
      <w:r w:rsidRPr="00DA055E">
        <w:rPr>
          <w:spacing w:val="-2"/>
        </w:rPr>
        <w:t xml:space="preserve">от «_____» ______________ 20__ г. №___________________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5912"/>
      </w:tblGrid>
      <w:tr w:rsidR="00CA496F" w:rsidRPr="00DA055E" w14:paraId="22424550" w14:textId="77777777" w:rsidTr="00CA496F">
        <w:tc>
          <w:tcPr>
            <w:tcW w:w="4077" w:type="dxa"/>
          </w:tcPr>
          <w:p w14:paraId="2FB53717" w14:textId="77777777" w:rsidR="00CA496F" w:rsidRPr="00DA055E" w:rsidRDefault="00CA496F" w:rsidP="00D80CDA">
            <w:pPr>
              <w:jc w:val="both"/>
              <w:rPr>
                <w:spacing w:val="-2"/>
              </w:rPr>
            </w:pPr>
            <w:r w:rsidRPr="00DA055E">
              <w:rPr>
                <w:spacing w:val="-2"/>
              </w:rPr>
              <w:t>следующие опечатки и (или) ошибки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14:paraId="560F4120" w14:textId="77777777" w:rsidR="00CA496F" w:rsidRPr="00DA055E" w:rsidRDefault="00CA496F" w:rsidP="00D80CDA">
            <w:pPr>
              <w:jc w:val="both"/>
              <w:rPr>
                <w:spacing w:val="-2"/>
              </w:rPr>
            </w:pPr>
          </w:p>
        </w:tc>
      </w:tr>
      <w:tr w:rsidR="00CA496F" w:rsidRPr="00DA055E" w14:paraId="6F294F26" w14:textId="77777777" w:rsidTr="00CA496F">
        <w:tc>
          <w:tcPr>
            <w:tcW w:w="10137" w:type="dxa"/>
            <w:gridSpan w:val="2"/>
            <w:tcBorders>
              <w:bottom w:val="single" w:sz="4" w:space="0" w:color="auto"/>
            </w:tcBorders>
          </w:tcPr>
          <w:p w14:paraId="6369DBFC" w14:textId="77777777" w:rsidR="00CA496F" w:rsidRPr="00DA055E" w:rsidRDefault="00CA496F" w:rsidP="00D80CDA">
            <w:pPr>
              <w:jc w:val="both"/>
              <w:rPr>
                <w:spacing w:val="-2"/>
              </w:rPr>
            </w:pPr>
          </w:p>
        </w:tc>
      </w:tr>
      <w:tr w:rsidR="00CA496F" w:rsidRPr="00DA055E" w14:paraId="6F6A6B05" w14:textId="77777777" w:rsidTr="00CA496F">
        <w:tc>
          <w:tcPr>
            <w:tcW w:w="10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CE67A2" w14:textId="77777777" w:rsidR="00CA496F" w:rsidRPr="00DA055E" w:rsidRDefault="00CA496F" w:rsidP="00D80CDA">
            <w:pPr>
              <w:jc w:val="both"/>
              <w:rPr>
                <w:spacing w:val="-2"/>
              </w:rPr>
            </w:pPr>
          </w:p>
        </w:tc>
      </w:tr>
    </w:tbl>
    <w:p w14:paraId="60988F5B" w14:textId="77777777" w:rsidR="00CA496F" w:rsidRPr="00DA055E" w:rsidRDefault="00CA496F" w:rsidP="00CA496F">
      <w:pPr>
        <w:jc w:val="both"/>
        <w:rPr>
          <w:spacing w:val="-2"/>
        </w:rPr>
      </w:pPr>
    </w:p>
    <w:p w14:paraId="57C08FAB" w14:textId="77777777" w:rsidR="00CA496F" w:rsidRPr="00DA055E" w:rsidRDefault="00CA496F" w:rsidP="00CA496F">
      <w:r w:rsidRPr="00DA055E">
        <w:t>________________________</w:t>
      </w:r>
    </w:p>
    <w:p w14:paraId="11546565" w14:textId="77777777" w:rsidR="00CA496F" w:rsidRPr="00DA055E" w:rsidRDefault="00CA496F" w:rsidP="00CA496F">
      <w:pPr>
        <w:jc w:val="both"/>
        <w:rPr>
          <w:spacing w:val="-2"/>
        </w:rPr>
      </w:pPr>
      <w:r w:rsidRPr="00DA055E">
        <w:rPr>
          <w:rStyle w:val="af0"/>
          <w:sz w:val="20"/>
          <w:szCs w:val="20"/>
        </w:rPr>
        <w:t>*</w:t>
      </w:r>
      <w:r w:rsidRPr="00DA055E">
        <w:rPr>
          <w:sz w:val="20"/>
          <w:szCs w:val="20"/>
        </w:rPr>
        <w:t xml:space="preserve"> Заявление представляется в электронной форме.</w:t>
      </w:r>
    </w:p>
    <w:sectPr w:rsidR="00CA496F" w:rsidRPr="00DA055E" w:rsidSect="00A21161">
      <w:headerReference w:type="default" r:id="rId11"/>
      <w:pgSz w:w="11906" w:h="16838"/>
      <w:pgMar w:top="1276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7EAC" w14:textId="77777777" w:rsidR="0078467C" w:rsidRDefault="0078467C">
      <w:r>
        <w:separator/>
      </w:r>
    </w:p>
  </w:endnote>
  <w:endnote w:type="continuationSeparator" w:id="0">
    <w:p w14:paraId="4D09AA10" w14:textId="77777777" w:rsidR="0078467C" w:rsidRDefault="0078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0157" w14:textId="77777777" w:rsidR="0078467C" w:rsidRDefault="0078467C">
      <w:r>
        <w:separator/>
      </w:r>
    </w:p>
  </w:footnote>
  <w:footnote w:type="continuationSeparator" w:id="0">
    <w:p w14:paraId="0F315AE0" w14:textId="77777777" w:rsidR="0078467C" w:rsidRDefault="0078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ECC7" w14:textId="77777777" w:rsidR="00DA055E" w:rsidRDefault="00DA055E" w:rsidP="00DC53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7F601E" w14:textId="77777777" w:rsidR="00DA055E" w:rsidRDefault="00DA05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2745" w14:textId="77777777" w:rsidR="00DA055E" w:rsidRDefault="00DA055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38B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FBF8" w14:textId="77777777" w:rsidR="00DA055E" w:rsidRDefault="00DA055E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831E" w14:textId="77777777" w:rsidR="00DA055E" w:rsidRDefault="00DA055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38BC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779"/>
    <w:multiLevelType w:val="hybridMultilevel"/>
    <w:tmpl w:val="6C00C6C0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991"/>
    <w:multiLevelType w:val="hybridMultilevel"/>
    <w:tmpl w:val="C46C17EE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10C14"/>
    <w:multiLevelType w:val="hybridMultilevel"/>
    <w:tmpl w:val="3872D288"/>
    <w:lvl w:ilvl="0" w:tplc="CC50B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4BFF"/>
    <w:multiLevelType w:val="hybridMultilevel"/>
    <w:tmpl w:val="88F24BC4"/>
    <w:lvl w:ilvl="0" w:tplc="435EE2E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E97C32"/>
    <w:multiLevelType w:val="hybridMultilevel"/>
    <w:tmpl w:val="A3268AEC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34D"/>
    <w:multiLevelType w:val="hybridMultilevel"/>
    <w:tmpl w:val="6B10E5A2"/>
    <w:lvl w:ilvl="0" w:tplc="435EE2EC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0D48"/>
    <w:multiLevelType w:val="hybridMultilevel"/>
    <w:tmpl w:val="F3D4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06D4"/>
    <w:multiLevelType w:val="hybridMultilevel"/>
    <w:tmpl w:val="38A0AE72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22181"/>
    <w:multiLevelType w:val="hybridMultilevel"/>
    <w:tmpl w:val="0592FA0E"/>
    <w:lvl w:ilvl="0" w:tplc="CC50BA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811634"/>
    <w:multiLevelType w:val="hybridMultilevel"/>
    <w:tmpl w:val="E898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2438"/>
    <w:multiLevelType w:val="hybridMultilevel"/>
    <w:tmpl w:val="A0289F88"/>
    <w:lvl w:ilvl="0" w:tplc="435EE2E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E018F"/>
    <w:multiLevelType w:val="hybridMultilevel"/>
    <w:tmpl w:val="D012E956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27682"/>
    <w:multiLevelType w:val="hybridMultilevel"/>
    <w:tmpl w:val="3B4C53DA"/>
    <w:lvl w:ilvl="0" w:tplc="435EE2E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8D52837"/>
    <w:multiLevelType w:val="hybridMultilevel"/>
    <w:tmpl w:val="F43C5F16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264AA"/>
    <w:multiLevelType w:val="hybridMultilevel"/>
    <w:tmpl w:val="256A9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112DA0"/>
    <w:multiLevelType w:val="hybridMultilevel"/>
    <w:tmpl w:val="F8B270C8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535BB"/>
    <w:multiLevelType w:val="hybridMultilevel"/>
    <w:tmpl w:val="FED60898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16289"/>
    <w:multiLevelType w:val="hybridMultilevel"/>
    <w:tmpl w:val="FC749E92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E591B"/>
    <w:multiLevelType w:val="hybridMultilevel"/>
    <w:tmpl w:val="B740B28E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D7193"/>
    <w:multiLevelType w:val="hybridMultilevel"/>
    <w:tmpl w:val="D994A18E"/>
    <w:lvl w:ilvl="0" w:tplc="CC50BA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9429E8"/>
    <w:multiLevelType w:val="hybridMultilevel"/>
    <w:tmpl w:val="9E8E1EAE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10D8C"/>
    <w:multiLevelType w:val="hybridMultilevel"/>
    <w:tmpl w:val="D7AA2AF6"/>
    <w:lvl w:ilvl="0" w:tplc="CC50BA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762F06"/>
    <w:multiLevelType w:val="hybridMultilevel"/>
    <w:tmpl w:val="32682BAA"/>
    <w:lvl w:ilvl="0" w:tplc="90D6DE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85238FE"/>
    <w:multiLevelType w:val="hybridMultilevel"/>
    <w:tmpl w:val="2922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7"/>
  </w:num>
  <w:num w:numId="5">
    <w:abstractNumId w:val="16"/>
  </w:num>
  <w:num w:numId="6">
    <w:abstractNumId w:val="6"/>
  </w:num>
  <w:num w:numId="7">
    <w:abstractNumId w:val="22"/>
  </w:num>
  <w:num w:numId="8">
    <w:abstractNumId w:val="4"/>
  </w:num>
  <w:num w:numId="9">
    <w:abstractNumId w:val="17"/>
  </w:num>
  <w:num w:numId="10">
    <w:abstractNumId w:val="23"/>
  </w:num>
  <w:num w:numId="11">
    <w:abstractNumId w:val="3"/>
  </w:num>
  <w:num w:numId="12">
    <w:abstractNumId w:val="8"/>
  </w:num>
  <w:num w:numId="13">
    <w:abstractNumId w:val="5"/>
  </w:num>
  <w:num w:numId="14">
    <w:abstractNumId w:val="1"/>
  </w:num>
  <w:num w:numId="15">
    <w:abstractNumId w:val="12"/>
  </w:num>
  <w:num w:numId="16">
    <w:abstractNumId w:val="21"/>
  </w:num>
  <w:num w:numId="17">
    <w:abstractNumId w:val="14"/>
  </w:num>
  <w:num w:numId="18">
    <w:abstractNumId w:val="2"/>
  </w:num>
  <w:num w:numId="19">
    <w:abstractNumId w:val="19"/>
  </w:num>
  <w:num w:numId="20">
    <w:abstractNumId w:val="10"/>
  </w:num>
  <w:num w:numId="21">
    <w:abstractNumId w:val="11"/>
  </w:num>
  <w:num w:numId="22">
    <w:abstractNumId w:val="13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FE"/>
    <w:rsid w:val="000009ED"/>
    <w:rsid w:val="000029B5"/>
    <w:rsid w:val="000270CF"/>
    <w:rsid w:val="00042D4E"/>
    <w:rsid w:val="00053131"/>
    <w:rsid w:val="0006228B"/>
    <w:rsid w:val="00062B90"/>
    <w:rsid w:val="00071F47"/>
    <w:rsid w:val="000753BD"/>
    <w:rsid w:val="00076962"/>
    <w:rsid w:val="000830BD"/>
    <w:rsid w:val="00087C22"/>
    <w:rsid w:val="000933A9"/>
    <w:rsid w:val="00096212"/>
    <w:rsid w:val="000C365D"/>
    <w:rsid w:val="000E01D4"/>
    <w:rsid w:val="000E295A"/>
    <w:rsid w:val="000F5805"/>
    <w:rsid w:val="00106BA8"/>
    <w:rsid w:val="00116876"/>
    <w:rsid w:val="00140A6B"/>
    <w:rsid w:val="00144DA4"/>
    <w:rsid w:val="0014502B"/>
    <w:rsid w:val="00164A59"/>
    <w:rsid w:val="00176C97"/>
    <w:rsid w:val="00180A0C"/>
    <w:rsid w:val="00180FF3"/>
    <w:rsid w:val="00182C8D"/>
    <w:rsid w:val="0018441C"/>
    <w:rsid w:val="00193BDF"/>
    <w:rsid w:val="001940D7"/>
    <w:rsid w:val="001A0EEB"/>
    <w:rsid w:val="001A1223"/>
    <w:rsid w:val="001A143C"/>
    <w:rsid w:val="001C039D"/>
    <w:rsid w:val="001D079D"/>
    <w:rsid w:val="001D70E5"/>
    <w:rsid w:val="001E4B9D"/>
    <w:rsid w:val="001F151D"/>
    <w:rsid w:val="001F3983"/>
    <w:rsid w:val="001F5C53"/>
    <w:rsid w:val="00201880"/>
    <w:rsid w:val="00201EA2"/>
    <w:rsid w:val="00204210"/>
    <w:rsid w:val="00214CC0"/>
    <w:rsid w:val="002152CC"/>
    <w:rsid w:val="00222B68"/>
    <w:rsid w:val="002238BA"/>
    <w:rsid w:val="00247957"/>
    <w:rsid w:val="00293226"/>
    <w:rsid w:val="00293EB7"/>
    <w:rsid w:val="00295B87"/>
    <w:rsid w:val="002A4127"/>
    <w:rsid w:val="002A705F"/>
    <w:rsid w:val="002B0B91"/>
    <w:rsid w:val="002B1341"/>
    <w:rsid w:val="002B39FA"/>
    <w:rsid w:val="002B4747"/>
    <w:rsid w:val="002B6361"/>
    <w:rsid w:val="002D4848"/>
    <w:rsid w:val="002E6C3E"/>
    <w:rsid w:val="002F606D"/>
    <w:rsid w:val="002F67F8"/>
    <w:rsid w:val="003034FE"/>
    <w:rsid w:val="003037F1"/>
    <w:rsid w:val="0030466C"/>
    <w:rsid w:val="00304BEC"/>
    <w:rsid w:val="00305546"/>
    <w:rsid w:val="00313D4D"/>
    <w:rsid w:val="00322D29"/>
    <w:rsid w:val="00326156"/>
    <w:rsid w:val="0033077D"/>
    <w:rsid w:val="003315A4"/>
    <w:rsid w:val="00354892"/>
    <w:rsid w:val="00385EEB"/>
    <w:rsid w:val="0039149C"/>
    <w:rsid w:val="003A0349"/>
    <w:rsid w:val="003A744A"/>
    <w:rsid w:val="003B1B48"/>
    <w:rsid w:val="003B22D2"/>
    <w:rsid w:val="003B25FE"/>
    <w:rsid w:val="003B38BC"/>
    <w:rsid w:val="003C612A"/>
    <w:rsid w:val="003D1170"/>
    <w:rsid w:val="003D52A4"/>
    <w:rsid w:val="003E218D"/>
    <w:rsid w:val="003E683A"/>
    <w:rsid w:val="003E741C"/>
    <w:rsid w:val="003F135D"/>
    <w:rsid w:val="003F22AF"/>
    <w:rsid w:val="003F3A24"/>
    <w:rsid w:val="003F3BF1"/>
    <w:rsid w:val="0040154C"/>
    <w:rsid w:val="004071E6"/>
    <w:rsid w:val="00424614"/>
    <w:rsid w:val="004271A2"/>
    <w:rsid w:val="00444B6A"/>
    <w:rsid w:val="00447E46"/>
    <w:rsid w:val="0045217E"/>
    <w:rsid w:val="00452444"/>
    <w:rsid w:val="0045688B"/>
    <w:rsid w:val="0045745B"/>
    <w:rsid w:val="004621F3"/>
    <w:rsid w:val="004648C6"/>
    <w:rsid w:val="00473698"/>
    <w:rsid w:val="004970E8"/>
    <w:rsid w:val="004A05E9"/>
    <w:rsid w:val="004A1F07"/>
    <w:rsid w:val="004A1F99"/>
    <w:rsid w:val="004B1B05"/>
    <w:rsid w:val="004B32AF"/>
    <w:rsid w:val="004C0511"/>
    <w:rsid w:val="004C1C48"/>
    <w:rsid w:val="004C55E0"/>
    <w:rsid w:val="004C6BF8"/>
    <w:rsid w:val="004D1E74"/>
    <w:rsid w:val="004D50D9"/>
    <w:rsid w:val="004E393E"/>
    <w:rsid w:val="004F471F"/>
    <w:rsid w:val="004F70D2"/>
    <w:rsid w:val="005145C6"/>
    <w:rsid w:val="0051480C"/>
    <w:rsid w:val="005173A1"/>
    <w:rsid w:val="0052337D"/>
    <w:rsid w:val="005252DD"/>
    <w:rsid w:val="0053363F"/>
    <w:rsid w:val="00535C4F"/>
    <w:rsid w:val="00550384"/>
    <w:rsid w:val="00552D18"/>
    <w:rsid w:val="005542C1"/>
    <w:rsid w:val="00557585"/>
    <w:rsid w:val="00564795"/>
    <w:rsid w:val="00582227"/>
    <w:rsid w:val="00592033"/>
    <w:rsid w:val="00596DA1"/>
    <w:rsid w:val="00597D5B"/>
    <w:rsid w:val="005B2E38"/>
    <w:rsid w:val="005B7A41"/>
    <w:rsid w:val="005C5BDC"/>
    <w:rsid w:val="005C7B34"/>
    <w:rsid w:val="005D5624"/>
    <w:rsid w:val="005F21F6"/>
    <w:rsid w:val="005F6D13"/>
    <w:rsid w:val="00611BD8"/>
    <w:rsid w:val="00621558"/>
    <w:rsid w:val="006225AB"/>
    <w:rsid w:val="00626038"/>
    <w:rsid w:val="00654983"/>
    <w:rsid w:val="006611C8"/>
    <w:rsid w:val="0066463A"/>
    <w:rsid w:val="00680FB1"/>
    <w:rsid w:val="00691FB2"/>
    <w:rsid w:val="00692D34"/>
    <w:rsid w:val="006977E8"/>
    <w:rsid w:val="006A196D"/>
    <w:rsid w:val="006B035B"/>
    <w:rsid w:val="006B28B3"/>
    <w:rsid w:val="006D5D2A"/>
    <w:rsid w:val="006D672B"/>
    <w:rsid w:val="006E1738"/>
    <w:rsid w:val="006F3C67"/>
    <w:rsid w:val="006F5EAC"/>
    <w:rsid w:val="007248EE"/>
    <w:rsid w:val="00730589"/>
    <w:rsid w:val="00733CAD"/>
    <w:rsid w:val="00761460"/>
    <w:rsid w:val="0078467C"/>
    <w:rsid w:val="00795DA7"/>
    <w:rsid w:val="007A2F55"/>
    <w:rsid w:val="007A3C51"/>
    <w:rsid w:val="007B6929"/>
    <w:rsid w:val="007D7124"/>
    <w:rsid w:val="007E0AC5"/>
    <w:rsid w:val="008001F8"/>
    <w:rsid w:val="0082059C"/>
    <w:rsid w:val="00821405"/>
    <w:rsid w:val="00825665"/>
    <w:rsid w:val="008301BE"/>
    <w:rsid w:val="008408F5"/>
    <w:rsid w:val="008528FF"/>
    <w:rsid w:val="00855E20"/>
    <w:rsid w:val="00860136"/>
    <w:rsid w:val="0088362C"/>
    <w:rsid w:val="008867C7"/>
    <w:rsid w:val="008B03A9"/>
    <w:rsid w:val="008C6FEB"/>
    <w:rsid w:val="008D0424"/>
    <w:rsid w:val="008E4F9F"/>
    <w:rsid w:val="008F4BD1"/>
    <w:rsid w:val="0090621F"/>
    <w:rsid w:val="009167C3"/>
    <w:rsid w:val="00932706"/>
    <w:rsid w:val="00946B04"/>
    <w:rsid w:val="00955BE4"/>
    <w:rsid w:val="00957D1D"/>
    <w:rsid w:val="00967202"/>
    <w:rsid w:val="0097134F"/>
    <w:rsid w:val="009B42CC"/>
    <w:rsid w:val="009C03AF"/>
    <w:rsid w:val="009C2E3F"/>
    <w:rsid w:val="009D0B9C"/>
    <w:rsid w:val="009D434B"/>
    <w:rsid w:val="00A04576"/>
    <w:rsid w:val="00A14127"/>
    <w:rsid w:val="00A21161"/>
    <w:rsid w:val="00A35426"/>
    <w:rsid w:val="00A364C6"/>
    <w:rsid w:val="00A4596D"/>
    <w:rsid w:val="00A47C1A"/>
    <w:rsid w:val="00A5013B"/>
    <w:rsid w:val="00A5240D"/>
    <w:rsid w:val="00A57500"/>
    <w:rsid w:val="00A60973"/>
    <w:rsid w:val="00A6617D"/>
    <w:rsid w:val="00A678EE"/>
    <w:rsid w:val="00A84561"/>
    <w:rsid w:val="00A86105"/>
    <w:rsid w:val="00AA297F"/>
    <w:rsid w:val="00AB1E9F"/>
    <w:rsid w:val="00AB2713"/>
    <w:rsid w:val="00AB7586"/>
    <w:rsid w:val="00AC59B4"/>
    <w:rsid w:val="00AE27B6"/>
    <w:rsid w:val="00AE4EFE"/>
    <w:rsid w:val="00AE52BD"/>
    <w:rsid w:val="00AE68DC"/>
    <w:rsid w:val="00AF54AF"/>
    <w:rsid w:val="00AF6285"/>
    <w:rsid w:val="00B05BD5"/>
    <w:rsid w:val="00B238D5"/>
    <w:rsid w:val="00B3068B"/>
    <w:rsid w:val="00B36272"/>
    <w:rsid w:val="00B54646"/>
    <w:rsid w:val="00B70BD4"/>
    <w:rsid w:val="00B74F15"/>
    <w:rsid w:val="00B81654"/>
    <w:rsid w:val="00B81723"/>
    <w:rsid w:val="00B86ADD"/>
    <w:rsid w:val="00B937C6"/>
    <w:rsid w:val="00BA36D6"/>
    <w:rsid w:val="00BB3332"/>
    <w:rsid w:val="00BD0B78"/>
    <w:rsid w:val="00BD78F6"/>
    <w:rsid w:val="00BD7E0F"/>
    <w:rsid w:val="00BE0C3D"/>
    <w:rsid w:val="00BE2B20"/>
    <w:rsid w:val="00BE758B"/>
    <w:rsid w:val="00C02AA1"/>
    <w:rsid w:val="00C03B61"/>
    <w:rsid w:val="00C10F14"/>
    <w:rsid w:val="00C21019"/>
    <w:rsid w:val="00C253F1"/>
    <w:rsid w:val="00C25878"/>
    <w:rsid w:val="00C27390"/>
    <w:rsid w:val="00C310CF"/>
    <w:rsid w:val="00C42C52"/>
    <w:rsid w:val="00C47044"/>
    <w:rsid w:val="00C55179"/>
    <w:rsid w:val="00C566FC"/>
    <w:rsid w:val="00C6057F"/>
    <w:rsid w:val="00C629D3"/>
    <w:rsid w:val="00C63116"/>
    <w:rsid w:val="00C64F2B"/>
    <w:rsid w:val="00C70392"/>
    <w:rsid w:val="00C81CC9"/>
    <w:rsid w:val="00C86969"/>
    <w:rsid w:val="00C92905"/>
    <w:rsid w:val="00C93AF5"/>
    <w:rsid w:val="00CA496F"/>
    <w:rsid w:val="00CA51F0"/>
    <w:rsid w:val="00CB2F7B"/>
    <w:rsid w:val="00CC16A3"/>
    <w:rsid w:val="00CE6DCB"/>
    <w:rsid w:val="00CE725A"/>
    <w:rsid w:val="00CF13D0"/>
    <w:rsid w:val="00D11AD4"/>
    <w:rsid w:val="00D34073"/>
    <w:rsid w:val="00D407DD"/>
    <w:rsid w:val="00D41395"/>
    <w:rsid w:val="00D566EE"/>
    <w:rsid w:val="00D57AF1"/>
    <w:rsid w:val="00D61A8D"/>
    <w:rsid w:val="00D650B8"/>
    <w:rsid w:val="00D77A2A"/>
    <w:rsid w:val="00D80CDA"/>
    <w:rsid w:val="00D8331B"/>
    <w:rsid w:val="00D84E53"/>
    <w:rsid w:val="00D913D5"/>
    <w:rsid w:val="00D94D17"/>
    <w:rsid w:val="00DA055E"/>
    <w:rsid w:val="00DB6477"/>
    <w:rsid w:val="00DC53F4"/>
    <w:rsid w:val="00DC5FC1"/>
    <w:rsid w:val="00DD3791"/>
    <w:rsid w:val="00DD674F"/>
    <w:rsid w:val="00DD7BC1"/>
    <w:rsid w:val="00DE0F48"/>
    <w:rsid w:val="00DF096D"/>
    <w:rsid w:val="00E04FBD"/>
    <w:rsid w:val="00E05285"/>
    <w:rsid w:val="00E127F3"/>
    <w:rsid w:val="00E206D4"/>
    <w:rsid w:val="00E21F98"/>
    <w:rsid w:val="00E25B72"/>
    <w:rsid w:val="00E379CA"/>
    <w:rsid w:val="00E44708"/>
    <w:rsid w:val="00E46DF4"/>
    <w:rsid w:val="00E47958"/>
    <w:rsid w:val="00E53473"/>
    <w:rsid w:val="00E57034"/>
    <w:rsid w:val="00E62293"/>
    <w:rsid w:val="00E62513"/>
    <w:rsid w:val="00E62664"/>
    <w:rsid w:val="00E65C56"/>
    <w:rsid w:val="00E81D8E"/>
    <w:rsid w:val="00E87143"/>
    <w:rsid w:val="00E96551"/>
    <w:rsid w:val="00E965DD"/>
    <w:rsid w:val="00EB5C57"/>
    <w:rsid w:val="00EC2DE1"/>
    <w:rsid w:val="00EC39EA"/>
    <w:rsid w:val="00ED33F9"/>
    <w:rsid w:val="00ED3F15"/>
    <w:rsid w:val="00EF6589"/>
    <w:rsid w:val="00F04C3F"/>
    <w:rsid w:val="00F07C30"/>
    <w:rsid w:val="00F11861"/>
    <w:rsid w:val="00F3314B"/>
    <w:rsid w:val="00F43FFE"/>
    <w:rsid w:val="00F60BC6"/>
    <w:rsid w:val="00F76F79"/>
    <w:rsid w:val="00F8048A"/>
    <w:rsid w:val="00F82AEC"/>
    <w:rsid w:val="00F95247"/>
    <w:rsid w:val="00F967DB"/>
    <w:rsid w:val="00FB111F"/>
    <w:rsid w:val="00FB4432"/>
    <w:rsid w:val="00FC0C99"/>
    <w:rsid w:val="00FC6234"/>
    <w:rsid w:val="00FD7E9B"/>
    <w:rsid w:val="00FE056B"/>
    <w:rsid w:val="00FE449D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43AC5"/>
  <w15:docId w15:val="{8AF7AC3C-D3B2-447F-8744-8BD20C6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2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25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B2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25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25FE"/>
  </w:style>
  <w:style w:type="paragraph" w:styleId="a6">
    <w:name w:val="Balloon Text"/>
    <w:basedOn w:val="a"/>
    <w:link w:val="a7"/>
    <w:uiPriority w:val="99"/>
    <w:semiHidden/>
    <w:unhideWhenUsed/>
    <w:rsid w:val="00DD67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74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C53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82C8D"/>
    <w:pPr>
      <w:ind w:left="720"/>
      <w:contextualSpacing/>
    </w:pPr>
  </w:style>
  <w:style w:type="paragraph" w:styleId="ab">
    <w:name w:val="annotation text"/>
    <w:basedOn w:val="a"/>
    <w:link w:val="ac"/>
    <w:uiPriority w:val="99"/>
    <w:semiHidden/>
    <w:unhideWhenUsed/>
    <w:rsid w:val="00626038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6038"/>
    <w:rPr>
      <w:rFonts w:eastAsiaTheme="minorEastAsia"/>
      <w:sz w:val="20"/>
      <w:szCs w:val="20"/>
      <w:lang w:eastAsia="ru-RU"/>
    </w:rPr>
  </w:style>
  <w:style w:type="table" w:styleId="ad">
    <w:name w:val="Table Grid"/>
    <w:basedOn w:val="a1"/>
    <w:uiPriority w:val="39"/>
    <w:rsid w:val="00C2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rsid w:val="00E81D8E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81D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E81D8E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180FF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80F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180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FCEC4-F72D-4ADD-B570-B5DF3EA9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6591</Words>
  <Characters>37572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Куджаев Вагаб Назирович</dc:creator>
  <cp:lastModifiedBy>Бакунчева Юлия Владимировна</cp:lastModifiedBy>
  <cp:revision>2</cp:revision>
  <cp:lastPrinted>2020-08-13T13:13:00Z</cp:lastPrinted>
  <dcterms:created xsi:type="dcterms:W3CDTF">2021-10-20T15:31:00Z</dcterms:created>
  <dcterms:modified xsi:type="dcterms:W3CDTF">2021-10-20T15:31:00Z</dcterms:modified>
</cp:coreProperties>
</file>